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97347" w14:textId="77777777" w:rsidR="00442176" w:rsidRPr="004B2097" w:rsidRDefault="00656970">
      <w:pPr>
        <w:rPr>
          <w:rFonts w:ascii="Arial" w:hAnsi="Arial" w:cs="Arial"/>
        </w:rPr>
      </w:pPr>
      <w:r>
        <w:rPr>
          <w:noProof/>
        </w:rPr>
        <w:drawing>
          <wp:anchor distT="0" distB="0" distL="114300" distR="114300" simplePos="0" relativeHeight="251655680" behindDoc="0" locked="0" layoutInCell="1" allowOverlap="1" wp14:anchorId="2683270B" wp14:editId="107D89CC">
            <wp:simplePos x="0" y="0"/>
            <wp:positionH relativeFrom="column">
              <wp:posOffset>51179</wp:posOffset>
            </wp:positionH>
            <wp:positionV relativeFrom="paragraph">
              <wp:posOffset>513</wp:posOffset>
            </wp:positionV>
            <wp:extent cx="5840925" cy="1855492"/>
            <wp:effectExtent l="0" t="0" r="7620" b="0"/>
            <wp:wrapSquare wrapText="bothSides"/>
            <wp:docPr id="5" name="Obraz 4" descr="newsletter_z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_z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3209" cy="18625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837BE" w14:textId="2EE0FE5B" w:rsidR="00A5585A" w:rsidRDefault="00F47A57" w:rsidP="00A5585A">
      <w:pPr>
        <w:pStyle w:val="NormalnyWeb"/>
        <w:spacing w:before="120" w:beforeAutospacing="0" w:after="120" w:afterAutospacing="0" w:line="312" w:lineRule="auto"/>
        <w:jc w:val="center"/>
        <w:rPr>
          <w:rFonts w:ascii="Arial" w:hAnsi="Arial" w:cs="Arial"/>
          <w:sz w:val="20"/>
          <w:szCs w:val="20"/>
        </w:rPr>
      </w:pPr>
      <w:bookmarkStart w:id="0" w:name="_GoBack"/>
      <w:r>
        <w:rPr>
          <w:rStyle w:val="Uwydatnienie"/>
          <w:rFonts w:ascii="Arial" w:hAnsi="Arial" w:cs="Arial"/>
          <w:b/>
          <w:i w:val="0"/>
          <w:sz w:val="24"/>
          <w:szCs w:val="24"/>
        </w:rPr>
        <w:t>Newsletter metropolii warszawskiej</w:t>
      </w:r>
      <w:r w:rsidR="0092606B" w:rsidRPr="009530AB">
        <w:rPr>
          <w:rFonts w:ascii="Arial" w:hAnsi="Arial" w:cs="Arial"/>
          <w:b/>
          <w:bCs/>
          <w:sz w:val="24"/>
          <w:szCs w:val="24"/>
        </w:rPr>
        <w:br/>
      </w:r>
      <w:r w:rsidR="00C57CB6" w:rsidRPr="009530AB">
        <w:rPr>
          <w:rFonts w:ascii="Arial" w:hAnsi="Arial" w:cs="Arial"/>
          <w:sz w:val="20"/>
          <w:szCs w:val="20"/>
        </w:rPr>
        <w:t>Warszawa,</w:t>
      </w:r>
      <w:r w:rsidR="00AC708D">
        <w:rPr>
          <w:rFonts w:ascii="Arial" w:hAnsi="Arial" w:cs="Arial"/>
          <w:sz w:val="20"/>
          <w:szCs w:val="20"/>
        </w:rPr>
        <w:t xml:space="preserve"> </w:t>
      </w:r>
      <w:r w:rsidR="007E3B87">
        <w:rPr>
          <w:rFonts w:ascii="Arial" w:hAnsi="Arial" w:cs="Arial"/>
          <w:sz w:val="20"/>
          <w:szCs w:val="20"/>
        </w:rPr>
        <w:t>1</w:t>
      </w:r>
      <w:r w:rsidR="002D2B07">
        <w:rPr>
          <w:rFonts w:ascii="Arial" w:hAnsi="Arial" w:cs="Arial"/>
          <w:sz w:val="20"/>
          <w:szCs w:val="20"/>
        </w:rPr>
        <w:t>5</w:t>
      </w:r>
      <w:r w:rsidR="00A96C16">
        <w:rPr>
          <w:rFonts w:ascii="Arial" w:hAnsi="Arial" w:cs="Arial"/>
          <w:sz w:val="20"/>
          <w:szCs w:val="20"/>
        </w:rPr>
        <w:t xml:space="preserve"> </w:t>
      </w:r>
      <w:r w:rsidR="007E3B87">
        <w:rPr>
          <w:rFonts w:ascii="Arial" w:hAnsi="Arial" w:cs="Arial"/>
          <w:sz w:val="20"/>
          <w:szCs w:val="20"/>
        </w:rPr>
        <w:t>kwietnia</w:t>
      </w:r>
      <w:r w:rsidR="00AD5236">
        <w:rPr>
          <w:rFonts w:ascii="Arial" w:hAnsi="Arial" w:cs="Arial"/>
          <w:sz w:val="20"/>
          <w:szCs w:val="20"/>
        </w:rPr>
        <w:t xml:space="preserve"> </w:t>
      </w:r>
      <w:bookmarkEnd w:id="0"/>
      <w:r w:rsidR="00E74D7F">
        <w:rPr>
          <w:rFonts w:ascii="Arial" w:hAnsi="Arial" w:cs="Arial"/>
          <w:sz w:val="20"/>
          <w:szCs w:val="20"/>
        </w:rPr>
        <w:t>2020</w:t>
      </w:r>
      <w:r w:rsidR="0092606B" w:rsidRPr="009530AB">
        <w:rPr>
          <w:rFonts w:ascii="Arial" w:hAnsi="Arial" w:cs="Arial"/>
          <w:sz w:val="20"/>
          <w:szCs w:val="20"/>
        </w:rPr>
        <w:t xml:space="preserve"> r.</w:t>
      </w:r>
    </w:p>
    <w:p w14:paraId="44EF62C4" w14:textId="7D4BE8D6" w:rsidR="007E3B87" w:rsidRDefault="00AB1ACA" w:rsidP="007E3B87">
      <w:pPr>
        <w:pStyle w:val="NormalnyWeb"/>
        <w:spacing w:before="120" w:beforeAutospacing="0" w:after="120" w:afterAutospacing="0" w:line="312" w:lineRule="auto"/>
        <w:jc w:val="center"/>
        <w:rPr>
          <w:rFonts w:ascii="Arial" w:hAnsi="Arial" w:cs="Arial"/>
          <w:b/>
          <w:color w:val="CC3300"/>
          <w:sz w:val="24"/>
          <w:szCs w:val="24"/>
        </w:rPr>
      </w:pPr>
      <w:r>
        <w:rPr>
          <w:rFonts w:ascii="Arial" w:hAnsi="Arial" w:cs="Arial"/>
          <w:b/>
          <w:color w:val="CC3300"/>
          <w:sz w:val="24"/>
          <w:szCs w:val="24"/>
        </w:rPr>
        <w:t>Fundusze u</w:t>
      </w:r>
      <w:r w:rsidR="002D2B07">
        <w:rPr>
          <w:rFonts w:ascii="Arial" w:hAnsi="Arial" w:cs="Arial"/>
          <w:b/>
          <w:color w:val="CC3300"/>
          <w:sz w:val="24"/>
          <w:szCs w:val="24"/>
        </w:rPr>
        <w:t xml:space="preserve">nijne a </w:t>
      </w:r>
      <w:r w:rsidR="007E3B87">
        <w:rPr>
          <w:rFonts w:ascii="Arial" w:hAnsi="Arial" w:cs="Arial"/>
          <w:b/>
          <w:color w:val="CC3300"/>
          <w:sz w:val="24"/>
          <w:szCs w:val="24"/>
        </w:rPr>
        <w:t xml:space="preserve">Koronawirus </w:t>
      </w:r>
      <w:r w:rsidR="00A4063A">
        <w:rPr>
          <w:rFonts w:ascii="Arial" w:hAnsi="Arial" w:cs="Arial"/>
          <w:b/>
          <w:color w:val="CC3300"/>
          <w:sz w:val="24"/>
          <w:szCs w:val="24"/>
        </w:rPr>
        <w:t>SARS-CoV-2</w:t>
      </w:r>
    </w:p>
    <w:p w14:paraId="2EACE507" w14:textId="77777777" w:rsidR="00AB4896" w:rsidRDefault="00AB4896" w:rsidP="00AB4896">
      <w:pPr>
        <w:pStyle w:val="Akapitzlist"/>
        <w:numPr>
          <w:ilvl w:val="0"/>
          <w:numId w:val="1"/>
        </w:numPr>
        <w:spacing w:after="120" w:line="312" w:lineRule="auto"/>
        <w:rPr>
          <w:rFonts w:ascii="Arial" w:hAnsi="Arial" w:cs="Arial"/>
          <w:b/>
          <w:color w:val="0033CC"/>
          <w:sz w:val="20"/>
          <w:szCs w:val="20"/>
        </w:rPr>
      </w:pPr>
      <w:r w:rsidRPr="00212111">
        <w:rPr>
          <w:rFonts w:ascii="Arial" w:hAnsi="Arial" w:cs="Arial"/>
          <w:b/>
          <w:color w:val="0033CC"/>
          <w:sz w:val="20"/>
          <w:szCs w:val="20"/>
        </w:rPr>
        <w:t>Zmiana rozporządzeń unijnych w odpowiedzi na pandemię COVID-19</w:t>
      </w:r>
      <w:r>
        <w:rPr>
          <w:rFonts w:ascii="Arial" w:hAnsi="Arial" w:cs="Arial"/>
          <w:b/>
          <w:color w:val="0033CC"/>
          <w:sz w:val="20"/>
          <w:szCs w:val="20"/>
        </w:rPr>
        <w:t>.</w:t>
      </w:r>
    </w:p>
    <w:p w14:paraId="39DAFFA1" w14:textId="77777777" w:rsidR="00AB4896" w:rsidRPr="00212111" w:rsidRDefault="00AB4896" w:rsidP="00AB4896">
      <w:pPr>
        <w:spacing w:line="312" w:lineRule="auto"/>
        <w:jc w:val="both"/>
        <w:rPr>
          <w:rFonts w:ascii="Arial" w:hAnsi="Arial" w:cs="Arial"/>
          <w:color w:val="000000"/>
          <w:sz w:val="20"/>
          <w:szCs w:val="20"/>
        </w:rPr>
      </w:pPr>
      <w:r w:rsidRPr="00212111">
        <w:rPr>
          <w:rFonts w:ascii="Arial" w:hAnsi="Arial" w:cs="Arial"/>
          <w:color w:val="000000"/>
          <w:sz w:val="20"/>
          <w:szCs w:val="20"/>
        </w:rPr>
        <w:t>1 kwietnia wszedł w życie pakiet rozporządzeń wprowadzających zmiany w obowiązujących regulacjach unijnych. Rozporządzenia pozwolą szybko udostępnić środki z budżetu UE na walkę z kryzysem wywołanym koronawirusem. Inicjatywa inwestycyjna Komisji Europejskiej ma wspierać systemy opieki zdrowotnej, rynki pracy i inne zagrożone gałęzie gospodarek Unii Europejskiej.</w:t>
      </w:r>
    </w:p>
    <w:p w14:paraId="218DA546" w14:textId="77777777" w:rsidR="00AB4896" w:rsidRPr="00212111" w:rsidRDefault="00AB4896" w:rsidP="00AB4896">
      <w:pPr>
        <w:spacing w:line="312" w:lineRule="auto"/>
        <w:jc w:val="both"/>
        <w:rPr>
          <w:rFonts w:ascii="Arial" w:hAnsi="Arial" w:cs="Arial"/>
          <w:color w:val="000000"/>
          <w:sz w:val="20"/>
          <w:szCs w:val="20"/>
        </w:rPr>
      </w:pPr>
      <w:r w:rsidRPr="00212111">
        <w:rPr>
          <w:rFonts w:ascii="Arial" w:hAnsi="Arial" w:cs="Arial"/>
          <w:color w:val="000000"/>
          <w:sz w:val="20"/>
          <w:szCs w:val="20"/>
        </w:rPr>
        <w:t>Rozporządzenie 2020/460 zmienia rozporządzenia o funduszach stru</w:t>
      </w:r>
      <w:r>
        <w:rPr>
          <w:rFonts w:ascii="Arial" w:hAnsi="Arial" w:cs="Arial"/>
          <w:color w:val="000000"/>
          <w:sz w:val="20"/>
          <w:szCs w:val="20"/>
        </w:rPr>
        <w:t>kturalnych i inwestycyjnych (nr </w:t>
      </w:r>
      <w:r w:rsidRPr="00212111">
        <w:rPr>
          <w:rFonts w:ascii="Arial" w:hAnsi="Arial" w:cs="Arial"/>
          <w:color w:val="000000"/>
          <w:sz w:val="20"/>
          <w:szCs w:val="20"/>
        </w:rPr>
        <w:t>1301/2013, nr 1303/2013 i nr 508/2014), w odniesieniu do szczególnych środków w celu uruchomienia inwestycji w systemach ochrony zdrowia państw członkowskich oraz w in</w:t>
      </w:r>
      <w:r>
        <w:rPr>
          <w:rFonts w:ascii="Arial" w:hAnsi="Arial" w:cs="Arial"/>
          <w:color w:val="000000"/>
          <w:sz w:val="20"/>
          <w:szCs w:val="20"/>
        </w:rPr>
        <w:t>nych sektorach ich gospodarek w </w:t>
      </w:r>
      <w:r w:rsidRPr="00212111">
        <w:rPr>
          <w:rFonts w:ascii="Arial" w:hAnsi="Arial" w:cs="Arial"/>
          <w:color w:val="000000"/>
          <w:sz w:val="20"/>
          <w:szCs w:val="20"/>
        </w:rPr>
        <w:t>odpowiedzi na epidemię COVID-19 (Inicjatywa inwestycyjna w odpowiedzi na koronawirusa). Rozszerzony został zakres Funduszu Solidarności UE oraz zmieniono rozporządzenie dotyczące sektora transportu lotniczego.</w:t>
      </w:r>
    </w:p>
    <w:p w14:paraId="520A237A" w14:textId="77777777" w:rsidR="00AB4896" w:rsidRDefault="00AB4896" w:rsidP="00AB4896">
      <w:pPr>
        <w:spacing w:line="312" w:lineRule="auto"/>
        <w:jc w:val="both"/>
        <w:rPr>
          <w:rFonts w:ascii="Arial" w:hAnsi="Arial" w:cs="Arial"/>
          <w:color w:val="000000"/>
          <w:sz w:val="20"/>
          <w:szCs w:val="20"/>
        </w:rPr>
      </w:pPr>
      <w:r w:rsidRPr="00212111">
        <w:rPr>
          <w:rFonts w:ascii="Arial" w:hAnsi="Arial" w:cs="Arial"/>
          <w:color w:val="000000"/>
          <w:sz w:val="20"/>
          <w:szCs w:val="20"/>
        </w:rPr>
        <w:t>Zmiany mają umożliwić i ułatwić inwestycje w systemach ochrony zdro</w:t>
      </w:r>
      <w:r>
        <w:rPr>
          <w:rFonts w:ascii="Arial" w:hAnsi="Arial" w:cs="Arial"/>
          <w:color w:val="000000"/>
          <w:sz w:val="20"/>
          <w:szCs w:val="20"/>
        </w:rPr>
        <w:t>wia państw członkowskich oraz w </w:t>
      </w:r>
      <w:r w:rsidRPr="00212111">
        <w:rPr>
          <w:rFonts w:ascii="Arial" w:hAnsi="Arial" w:cs="Arial"/>
          <w:color w:val="000000"/>
          <w:sz w:val="20"/>
          <w:szCs w:val="20"/>
        </w:rPr>
        <w:t>pozostałych sektorach ich gospodarek oraz zapewnić pomoc finansową członkom UE, a także krajom prowadzącym negocjacje w sprawie przystąpienia do UE.</w:t>
      </w:r>
    </w:p>
    <w:p w14:paraId="69FFF03C" w14:textId="77777777" w:rsidR="00AB4896" w:rsidRDefault="00AB4896" w:rsidP="00930056">
      <w:pPr>
        <w:spacing w:line="312" w:lineRule="auto"/>
        <w:jc w:val="both"/>
        <w:rPr>
          <w:rFonts w:ascii="Arial" w:hAnsi="Arial" w:cs="Arial"/>
          <w:color w:val="000000"/>
          <w:sz w:val="20"/>
          <w:szCs w:val="20"/>
        </w:rPr>
      </w:pPr>
    </w:p>
    <w:p w14:paraId="1AB023BD" w14:textId="77777777" w:rsidR="00AB4896" w:rsidRPr="00E96D51" w:rsidRDefault="00AB4896" w:rsidP="00AB4896">
      <w:pPr>
        <w:spacing w:line="312" w:lineRule="auto"/>
        <w:jc w:val="both"/>
        <w:rPr>
          <w:rFonts w:ascii="Arial" w:hAnsi="Arial" w:cs="Arial"/>
          <w:b/>
          <w:sz w:val="20"/>
          <w:szCs w:val="20"/>
        </w:rPr>
      </w:pPr>
      <w:r w:rsidRPr="00E96D51">
        <w:rPr>
          <w:rFonts w:ascii="Arial" w:hAnsi="Arial" w:cs="Arial"/>
          <w:b/>
          <w:sz w:val="20"/>
          <w:szCs w:val="20"/>
        </w:rPr>
        <w:t>W</w:t>
      </w:r>
      <w:r>
        <w:rPr>
          <w:rFonts w:ascii="Arial" w:hAnsi="Arial" w:cs="Arial"/>
          <w:b/>
          <w:sz w:val="20"/>
          <w:szCs w:val="20"/>
        </w:rPr>
        <w:t>ięcej informacji na stronie</w:t>
      </w:r>
      <w:r w:rsidRPr="00E96D51">
        <w:rPr>
          <w:rFonts w:ascii="Arial" w:hAnsi="Arial" w:cs="Arial"/>
          <w:b/>
          <w:sz w:val="20"/>
          <w:szCs w:val="20"/>
        </w:rPr>
        <w:t>:</w:t>
      </w:r>
    </w:p>
    <w:p w14:paraId="7257B963" w14:textId="77777777" w:rsidR="00AB4896" w:rsidRDefault="00D9590A" w:rsidP="00AB4896">
      <w:pPr>
        <w:spacing w:line="312" w:lineRule="auto"/>
        <w:jc w:val="both"/>
        <w:rPr>
          <w:rStyle w:val="Hipercze"/>
          <w:rFonts w:ascii="Arial" w:hAnsi="Arial" w:cs="Arial"/>
          <w:b/>
          <w:bCs/>
          <w:sz w:val="20"/>
          <w:szCs w:val="20"/>
        </w:rPr>
      </w:pPr>
      <w:hyperlink r:id="rId9" w:history="1">
        <w:r w:rsidR="00AB4896" w:rsidRPr="00FA4328">
          <w:rPr>
            <w:rStyle w:val="Hipercze"/>
            <w:rFonts w:ascii="Arial" w:hAnsi="Arial" w:cs="Arial"/>
            <w:b/>
            <w:bCs/>
            <w:sz w:val="20"/>
            <w:szCs w:val="20"/>
          </w:rPr>
          <w:t>https://www.funduszeeuropejskie.gov.pl/strony/wiadomosci/zmiana-rozporzadzen-unijnych-w-odpowiedzi-na-pandemie-covid-19/</w:t>
        </w:r>
      </w:hyperlink>
    </w:p>
    <w:p w14:paraId="2A6FFFDB" w14:textId="77777777" w:rsidR="00AB4896" w:rsidRPr="00212111" w:rsidRDefault="00AB4896" w:rsidP="000929C7">
      <w:pPr>
        <w:jc w:val="both"/>
        <w:rPr>
          <w:rFonts w:ascii="Arial" w:hAnsi="Arial" w:cs="Arial"/>
          <w:color w:val="000000"/>
          <w:sz w:val="20"/>
          <w:szCs w:val="20"/>
        </w:rPr>
      </w:pPr>
    </w:p>
    <w:p w14:paraId="25B735D3" w14:textId="77777777" w:rsidR="00AB4896" w:rsidRDefault="00AB4896" w:rsidP="00AB4896">
      <w:pPr>
        <w:pStyle w:val="Akapitzlist"/>
        <w:numPr>
          <w:ilvl w:val="0"/>
          <w:numId w:val="1"/>
        </w:numPr>
        <w:spacing w:after="120" w:line="312" w:lineRule="auto"/>
        <w:rPr>
          <w:rFonts w:ascii="Arial" w:hAnsi="Arial" w:cs="Arial"/>
          <w:b/>
          <w:color w:val="0033CC"/>
          <w:sz w:val="20"/>
          <w:szCs w:val="20"/>
        </w:rPr>
      </w:pPr>
      <w:r>
        <w:rPr>
          <w:rFonts w:ascii="Arial" w:hAnsi="Arial" w:cs="Arial"/>
          <w:b/>
          <w:color w:val="0033CC"/>
          <w:sz w:val="20"/>
          <w:szCs w:val="20"/>
        </w:rPr>
        <w:t>F</w:t>
      </w:r>
      <w:r w:rsidRPr="002B41FD">
        <w:rPr>
          <w:rFonts w:ascii="Arial" w:hAnsi="Arial" w:cs="Arial"/>
          <w:b/>
          <w:color w:val="0033CC"/>
          <w:sz w:val="20"/>
          <w:szCs w:val="20"/>
        </w:rPr>
        <w:t>undusze a koronawirus</w:t>
      </w:r>
      <w:r>
        <w:rPr>
          <w:rFonts w:ascii="Arial" w:hAnsi="Arial" w:cs="Arial"/>
          <w:b/>
          <w:color w:val="0033CC"/>
          <w:sz w:val="20"/>
          <w:szCs w:val="20"/>
        </w:rPr>
        <w:t xml:space="preserve"> – nowa zakładka na Portalu Funduszy Europejskich</w:t>
      </w:r>
      <w:r w:rsidR="00C53BC0">
        <w:rPr>
          <w:rFonts w:ascii="Arial" w:hAnsi="Arial" w:cs="Arial"/>
          <w:b/>
          <w:color w:val="0033CC"/>
          <w:sz w:val="20"/>
          <w:szCs w:val="20"/>
        </w:rPr>
        <w:t xml:space="preserve"> oraz na funduszedlamazowsza.eu</w:t>
      </w:r>
      <w:r>
        <w:rPr>
          <w:rFonts w:ascii="Arial" w:hAnsi="Arial" w:cs="Arial"/>
          <w:b/>
          <w:color w:val="0033CC"/>
          <w:sz w:val="20"/>
          <w:szCs w:val="20"/>
        </w:rPr>
        <w:t xml:space="preserve">. </w:t>
      </w:r>
    </w:p>
    <w:p w14:paraId="00989B26" w14:textId="77777777" w:rsidR="00AB4896" w:rsidRDefault="00AB4896" w:rsidP="00AB4896">
      <w:pPr>
        <w:spacing w:line="312" w:lineRule="auto"/>
        <w:jc w:val="both"/>
        <w:rPr>
          <w:rFonts w:ascii="Arial" w:hAnsi="Arial" w:cs="Arial"/>
          <w:color w:val="000000"/>
          <w:sz w:val="20"/>
          <w:szCs w:val="20"/>
        </w:rPr>
      </w:pPr>
      <w:r w:rsidRPr="002B41FD">
        <w:rPr>
          <w:rFonts w:ascii="Arial" w:hAnsi="Arial" w:cs="Arial"/>
          <w:color w:val="000000"/>
          <w:sz w:val="20"/>
          <w:szCs w:val="20"/>
        </w:rPr>
        <w:t>Zapraszamy do</w:t>
      </w:r>
      <w:r>
        <w:rPr>
          <w:rFonts w:ascii="Arial" w:hAnsi="Arial" w:cs="Arial"/>
          <w:color w:val="000000"/>
          <w:sz w:val="20"/>
          <w:szCs w:val="20"/>
        </w:rPr>
        <w:t xml:space="preserve"> regularnego odwiedza</w:t>
      </w:r>
      <w:r w:rsidRPr="002B41FD">
        <w:rPr>
          <w:rFonts w:ascii="Arial" w:hAnsi="Arial" w:cs="Arial"/>
          <w:color w:val="000000"/>
          <w:sz w:val="20"/>
          <w:szCs w:val="20"/>
        </w:rPr>
        <w:t>ni</w:t>
      </w:r>
      <w:r>
        <w:rPr>
          <w:rFonts w:ascii="Arial" w:hAnsi="Arial" w:cs="Arial"/>
          <w:color w:val="000000"/>
          <w:sz w:val="20"/>
          <w:szCs w:val="20"/>
        </w:rPr>
        <w:t>a</w:t>
      </w:r>
      <w:r w:rsidRPr="002B41FD">
        <w:rPr>
          <w:rFonts w:ascii="Arial" w:hAnsi="Arial" w:cs="Arial"/>
          <w:color w:val="000000"/>
          <w:sz w:val="20"/>
          <w:szCs w:val="20"/>
        </w:rPr>
        <w:t xml:space="preserve"> </w:t>
      </w:r>
      <w:hyperlink r:id="rId10" w:anchor="/domyslne=1" w:history="1">
        <w:r w:rsidRPr="002B41FD">
          <w:rPr>
            <w:rStyle w:val="Hipercze"/>
            <w:rFonts w:ascii="Arial" w:hAnsi="Arial" w:cs="Arial"/>
            <w:sz w:val="20"/>
            <w:szCs w:val="20"/>
          </w:rPr>
          <w:t>zakładki na Portalu Funduszy Europejskich poświęconej Funduszom Europejskim w kontekście działań związanych z obecną sytuacją zagrożenia</w:t>
        </w:r>
      </w:hyperlink>
      <w:r w:rsidR="00C53BC0">
        <w:rPr>
          <w:rFonts w:ascii="Arial" w:hAnsi="Arial" w:cs="Arial"/>
          <w:color w:val="000000"/>
          <w:sz w:val="20"/>
          <w:szCs w:val="20"/>
        </w:rPr>
        <w:t xml:space="preserve"> oraz </w:t>
      </w:r>
      <w:hyperlink r:id="rId11" w:history="1">
        <w:r w:rsidR="00C53BC0" w:rsidRPr="00C53BC0">
          <w:rPr>
            <w:rStyle w:val="Hipercze"/>
            <w:rFonts w:ascii="Arial" w:hAnsi="Arial" w:cs="Arial"/>
            <w:sz w:val="20"/>
            <w:szCs w:val="20"/>
          </w:rPr>
          <w:t>zakł</w:t>
        </w:r>
        <w:r w:rsidR="00C53BC0">
          <w:rPr>
            <w:rStyle w:val="Hipercze"/>
            <w:rFonts w:ascii="Arial" w:hAnsi="Arial" w:cs="Arial"/>
            <w:sz w:val="20"/>
            <w:szCs w:val="20"/>
          </w:rPr>
          <w:t>adki</w:t>
        </w:r>
        <w:r w:rsidR="00C53BC0" w:rsidRPr="00C53BC0">
          <w:rPr>
            <w:rStyle w:val="Hipercze"/>
            <w:rFonts w:ascii="Arial" w:hAnsi="Arial" w:cs="Arial"/>
            <w:sz w:val="20"/>
            <w:szCs w:val="20"/>
          </w:rPr>
          <w:t xml:space="preserve"> na funduszedlamazowsza.eu</w:t>
        </w:r>
      </w:hyperlink>
      <w:r w:rsidR="00C53BC0">
        <w:rPr>
          <w:rFonts w:ascii="Arial" w:hAnsi="Arial" w:cs="Arial"/>
          <w:color w:val="000000"/>
          <w:sz w:val="20"/>
          <w:szCs w:val="20"/>
        </w:rPr>
        <w:t xml:space="preserve">. </w:t>
      </w:r>
      <w:r w:rsidRPr="002B41FD">
        <w:rPr>
          <w:rFonts w:ascii="Arial" w:hAnsi="Arial" w:cs="Arial"/>
          <w:color w:val="000000"/>
          <w:sz w:val="20"/>
          <w:szCs w:val="20"/>
        </w:rPr>
        <w:t>Zakładk</w:t>
      </w:r>
      <w:r w:rsidR="00C53BC0">
        <w:rPr>
          <w:rFonts w:ascii="Arial" w:hAnsi="Arial" w:cs="Arial"/>
          <w:color w:val="000000"/>
          <w:sz w:val="20"/>
          <w:szCs w:val="20"/>
        </w:rPr>
        <w:t>i</w:t>
      </w:r>
      <w:r w:rsidRPr="002B41FD">
        <w:rPr>
          <w:rFonts w:ascii="Arial" w:hAnsi="Arial" w:cs="Arial"/>
          <w:color w:val="000000"/>
          <w:sz w:val="20"/>
          <w:szCs w:val="20"/>
        </w:rPr>
        <w:t xml:space="preserve"> zb</w:t>
      </w:r>
      <w:r>
        <w:rPr>
          <w:rFonts w:ascii="Arial" w:hAnsi="Arial" w:cs="Arial"/>
          <w:color w:val="000000"/>
          <w:sz w:val="20"/>
          <w:szCs w:val="20"/>
        </w:rPr>
        <w:t>iera</w:t>
      </w:r>
      <w:r w:rsidR="00C53BC0">
        <w:rPr>
          <w:rFonts w:ascii="Arial" w:hAnsi="Arial" w:cs="Arial"/>
          <w:color w:val="000000"/>
          <w:sz w:val="20"/>
          <w:szCs w:val="20"/>
        </w:rPr>
        <w:t>ją</w:t>
      </w:r>
      <w:r>
        <w:rPr>
          <w:rFonts w:ascii="Arial" w:hAnsi="Arial" w:cs="Arial"/>
          <w:color w:val="000000"/>
          <w:sz w:val="20"/>
          <w:szCs w:val="20"/>
        </w:rPr>
        <w:t xml:space="preserve"> informacje o działaniach i </w:t>
      </w:r>
      <w:r w:rsidRPr="002B41FD">
        <w:rPr>
          <w:rFonts w:ascii="Arial" w:hAnsi="Arial" w:cs="Arial"/>
          <w:color w:val="000000"/>
          <w:sz w:val="20"/>
          <w:szCs w:val="20"/>
        </w:rPr>
        <w:t>ułatwieniach przygotowanych na rzecz beneficjentów środków UE</w:t>
      </w:r>
      <w:r w:rsidR="000929C7">
        <w:rPr>
          <w:rFonts w:ascii="Arial" w:hAnsi="Arial" w:cs="Arial"/>
          <w:color w:val="000000"/>
          <w:sz w:val="20"/>
          <w:szCs w:val="20"/>
        </w:rPr>
        <w:t>, w tym RPO WM 2014-2020</w:t>
      </w:r>
      <w:r w:rsidRPr="002B41FD">
        <w:rPr>
          <w:rFonts w:ascii="Arial" w:hAnsi="Arial" w:cs="Arial"/>
          <w:color w:val="000000"/>
          <w:sz w:val="20"/>
          <w:szCs w:val="20"/>
        </w:rPr>
        <w:t>.</w:t>
      </w:r>
      <w:r>
        <w:rPr>
          <w:rFonts w:ascii="Arial" w:hAnsi="Arial" w:cs="Arial"/>
          <w:color w:val="000000"/>
          <w:sz w:val="20"/>
          <w:szCs w:val="20"/>
        </w:rPr>
        <w:t xml:space="preserve"> Znajda tam Państwo informacje</w:t>
      </w:r>
      <w:r w:rsidRPr="002B41FD">
        <w:rPr>
          <w:rFonts w:ascii="Arial" w:hAnsi="Arial" w:cs="Arial"/>
          <w:color w:val="000000"/>
          <w:sz w:val="20"/>
          <w:szCs w:val="20"/>
        </w:rPr>
        <w:t xml:space="preserve"> o zmianach </w:t>
      </w:r>
      <w:r w:rsidR="00824CE6">
        <w:rPr>
          <w:rFonts w:ascii="Arial" w:hAnsi="Arial" w:cs="Arial"/>
          <w:color w:val="000000"/>
          <w:sz w:val="20"/>
          <w:szCs w:val="20"/>
        </w:rPr>
        <w:br/>
      </w:r>
      <w:r w:rsidRPr="002B41FD">
        <w:rPr>
          <w:rFonts w:ascii="Arial" w:hAnsi="Arial" w:cs="Arial"/>
          <w:color w:val="000000"/>
          <w:sz w:val="20"/>
          <w:szCs w:val="20"/>
        </w:rPr>
        <w:t>i przesunięciach terminów naborów wniosków wprowadzonych przez instytucje ogłaszające konkursy oraz przekazujemy inne wiadomości ważne dla realizujących projekty unijne w obecnym trudnym czasie.</w:t>
      </w:r>
    </w:p>
    <w:p w14:paraId="7984BCD2" w14:textId="77777777" w:rsidR="00AB4896" w:rsidRPr="002B41FD" w:rsidRDefault="00AB4896" w:rsidP="000929C7">
      <w:pPr>
        <w:jc w:val="both"/>
        <w:rPr>
          <w:rFonts w:ascii="Arial" w:hAnsi="Arial" w:cs="Arial"/>
          <w:color w:val="000000"/>
          <w:sz w:val="20"/>
          <w:szCs w:val="20"/>
        </w:rPr>
      </w:pPr>
    </w:p>
    <w:p w14:paraId="744CB115" w14:textId="77777777" w:rsidR="00AB4896" w:rsidRDefault="00AB4896" w:rsidP="00AB4896">
      <w:pPr>
        <w:pStyle w:val="Akapitzlist"/>
        <w:numPr>
          <w:ilvl w:val="0"/>
          <w:numId w:val="1"/>
        </w:numPr>
        <w:spacing w:after="120" w:line="312" w:lineRule="auto"/>
        <w:rPr>
          <w:rFonts w:ascii="Arial" w:hAnsi="Arial" w:cs="Arial"/>
          <w:b/>
          <w:color w:val="0033CC"/>
          <w:sz w:val="20"/>
          <w:szCs w:val="20"/>
        </w:rPr>
      </w:pPr>
      <w:r w:rsidRPr="00442024">
        <w:rPr>
          <w:rFonts w:ascii="Arial" w:hAnsi="Arial" w:cs="Arial"/>
          <w:b/>
          <w:color w:val="0033CC"/>
          <w:sz w:val="20"/>
          <w:szCs w:val="20"/>
        </w:rPr>
        <w:t>Zmiany w Szczegółowym Opisie Osi Priorytetowych Programu Infrastruktura i Środowisko umożliwią walkę z koronawirusem</w:t>
      </w:r>
      <w:r>
        <w:rPr>
          <w:rFonts w:ascii="Arial" w:hAnsi="Arial" w:cs="Arial"/>
          <w:b/>
          <w:color w:val="0033CC"/>
          <w:sz w:val="20"/>
          <w:szCs w:val="20"/>
        </w:rPr>
        <w:t>.</w:t>
      </w:r>
    </w:p>
    <w:p w14:paraId="3D32747B" w14:textId="77777777" w:rsidR="00AB4896" w:rsidRPr="00442024" w:rsidRDefault="00AB4896" w:rsidP="00AB4896">
      <w:pPr>
        <w:pStyle w:val="Nagwek3"/>
        <w:spacing w:before="0" w:beforeAutospacing="0" w:after="0" w:afterAutospacing="0" w:line="312" w:lineRule="auto"/>
        <w:jc w:val="both"/>
        <w:rPr>
          <w:rFonts w:ascii="Arial" w:hAnsi="Arial" w:cs="Arial"/>
          <w:b w:val="0"/>
          <w:bCs w:val="0"/>
          <w:sz w:val="20"/>
          <w:szCs w:val="20"/>
        </w:rPr>
      </w:pPr>
      <w:r w:rsidRPr="00441B9C">
        <w:rPr>
          <w:rFonts w:ascii="Arial" w:hAnsi="Arial" w:cs="Arial"/>
          <w:b w:val="0"/>
          <w:bCs w:val="0"/>
          <w:sz w:val="20"/>
          <w:szCs w:val="20"/>
        </w:rPr>
        <w:t>Zachęcamy</w:t>
      </w:r>
      <w:r>
        <w:rPr>
          <w:rFonts w:ascii="Arial" w:hAnsi="Arial" w:cs="Arial"/>
          <w:b w:val="0"/>
          <w:bCs w:val="0"/>
          <w:sz w:val="20"/>
          <w:szCs w:val="20"/>
        </w:rPr>
        <w:t xml:space="preserve"> do zapoznania się z wersją 15.0</w:t>
      </w:r>
      <w:r w:rsidRPr="00441B9C">
        <w:rPr>
          <w:rFonts w:ascii="Arial" w:hAnsi="Arial" w:cs="Arial"/>
          <w:b w:val="0"/>
          <w:bCs w:val="0"/>
          <w:sz w:val="20"/>
          <w:szCs w:val="20"/>
        </w:rPr>
        <w:t xml:space="preserve"> Szczegółowego opisu osi priorytetowych Programu Operacyjnego Infrastruktura i Środowisko 2014-2020,</w:t>
      </w:r>
      <w:r>
        <w:rPr>
          <w:rFonts w:ascii="Arial" w:hAnsi="Arial" w:cs="Arial"/>
          <w:b w:val="0"/>
          <w:bCs w:val="0"/>
          <w:sz w:val="20"/>
          <w:szCs w:val="20"/>
        </w:rPr>
        <w:t xml:space="preserve"> obowiązującą od dnia 7 kwietnia</w:t>
      </w:r>
      <w:r w:rsidRPr="00441B9C">
        <w:rPr>
          <w:rFonts w:ascii="Arial" w:hAnsi="Arial" w:cs="Arial"/>
          <w:b w:val="0"/>
          <w:bCs w:val="0"/>
          <w:sz w:val="20"/>
          <w:szCs w:val="20"/>
        </w:rPr>
        <w:t xml:space="preserve"> 2020 r.</w:t>
      </w:r>
      <w:r>
        <w:rPr>
          <w:rFonts w:ascii="Arial" w:hAnsi="Arial" w:cs="Arial"/>
          <w:b w:val="0"/>
          <w:bCs w:val="0"/>
          <w:sz w:val="20"/>
          <w:szCs w:val="20"/>
        </w:rPr>
        <w:t xml:space="preserve"> </w:t>
      </w:r>
      <w:r w:rsidRPr="002F7E35">
        <w:rPr>
          <w:rFonts w:ascii="Arial" w:hAnsi="Arial" w:cs="Arial"/>
          <w:bCs w:val="0"/>
          <w:sz w:val="20"/>
          <w:szCs w:val="20"/>
        </w:rPr>
        <w:t xml:space="preserve">Najważniejsze zmiany polegają na możliwości wsparcia infrastruktury podmiotów zajmujących się zapobieganiem, przeciwdziałaniem i zwalczaniem „COVID-19” oraz doposażeniu służb medycznych w niezbędny sprzęt </w:t>
      </w:r>
      <w:r w:rsidRPr="002F7E35">
        <w:rPr>
          <w:rFonts w:ascii="Arial" w:hAnsi="Arial" w:cs="Arial"/>
          <w:bCs w:val="0"/>
          <w:sz w:val="20"/>
          <w:szCs w:val="20"/>
        </w:rPr>
        <w:lastRenderedPageBreak/>
        <w:t>ratujący zdrowie i życie ludzi zakażonych koronawirusem (działania infrastrukturalne i zakupowe).</w:t>
      </w:r>
      <w:r>
        <w:rPr>
          <w:rFonts w:ascii="Arial" w:hAnsi="Arial" w:cs="Arial"/>
          <w:b w:val="0"/>
          <w:bCs w:val="0"/>
          <w:sz w:val="20"/>
          <w:szCs w:val="20"/>
        </w:rPr>
        <w:t xml:space="preserve"> </w:t>
      </w:r>
      <w:r w:rsidRPr="00442024">
        <w:rPr>
          <w:rFonts w:ascii="Arial" w:hAnsi="Arial" w:cs="Arial"/>
          <w:b w:val="0"/>
          <w:bCs w:val="0"/>
          <w:sz w:val="20"/>
          <w:szCs w:val="20"/>
        </w:rPr>
        <w:t>Dzięki poszerzeniu zakresu wsparcia możliwa będzie realizacja projektów związanych z walką z COVID-19, takich jak:</w:t>
      </w:r>
    </w:p>
    <w:p w14:paraId="53AB6448" w14:textId="77777777" w:rsidR="00AB4896" w:rsidRPr="00442024" w:rsidRDefault="00AB4896" w:rsidP="00AB4896">
      <w:pPr>
        <w:pStyle w:val="Nagwek3"/>
        <w:numPr>
          <w:ilvl w:val="0"/>
          <w:numId w:val="37"/>
        </w:numPr>
        <w:spacing w:before="0" w:beforeAutospacing="0" w:after="0" w:afterAutospacing="0" w:line="312" w:lineRule="auto"/>
        <w:jc w:val="both"/>
        <w:rPr>
          <w:rFonts w:ascii="Arial" w:hAnsi="Arial" w:cs="Arial"/>
          <w:b w:val="0"/>
          <w:bCs w:val="0"/>
          <w:sz w:val="20"/>
          <w:szCs w:val="20"/>
        </w:rPr>
      </w:pPr>
      <w:r w:rsidRPr="00442024">
        <w:rPr>
          <w:rFonts w:ascii="Arial" w:hAnsi="Arial" w:cs="Arial"/>
          <w:b w:val="0"/>
          <w:bCs w:val="0"/>
          <w:sz w:val="20"/>
          <w:szCs w:val="20"/>
        </w:rPr>
        <w:t>przebudowa/rozbudowa/remonty infrastruktury szpitali zakaźnych i szpitali przekształconych w zakaźne,</w:t>
      </w:r>
    </w:p>
    <w:p w14:paraId="7132F093" w14:textId="77777777" w:rsidR="00AB4896" w:rsidRPr="00442024" w:rsidRDefault="00AB4896" w:rsidP="00AB4896">
      <w:pPr>
        <w:pStyle w:val="Nagwek3"/>
        <w:numPr>
          <w:ilvl w:val="0"/>
          <w:numId w:val="37"/>
        </w:numPr>
        <w:spacing w:before="0" w:beforeAutospacing="0" w:after="0" w:afterAutospacing="0" w:line="312" w:lineRule="auto"/>
        <w:jc w:val="both"/>
        <w:rPr>
          <w:rFonts w:ascii="Arial" w:hAnsi="Arial" w:cs="Arial"/>
          <w:b w:val="0"/>
          <w:bCs w:val="0"/>
          <w:sz w:val="20"/>
          <w:szCs w:val="20"/>
        </w:rPr>
      </w:pPr>
      <w:r w:rsidRPr="00442024">
        <w:rPr>
          <w:rFonts w:ascii="Arial" w:hAnsi="Arial" w:cs="Arial"/>
          <w:b w:val="0"/>
          <w:bCs w:val="0"/>
          <w:sz w:val="20"/>
          <w:szCs w:val="20"/>
        </w:rPr>
        <w:t xml:space="preserve">zakup aparatury medycznej, </w:t>
      </w:r>
    </w:p>
    <w:p w14:paraId="4A44301D" w14:textId="77777777" w:rsidR="00AB4896" w:rsidRPr="00442024" w:rsidRDefault="00AB4896" w:rsidP="00AB4896">
      <w:pPr>
        <w:pStyle w:val="Nagwek3"/>
        <w:numPr>
          <w:ilvl w:val="0"/>
          <w:numId w:val="37"/>
        </w:numPr>
        <w:spacing w:before="0" w:beforeAutospacing="0" w:after="0" w:afterAutospacing="0" w:line="312" w:lineRule="auto"/>
        <w:jc w:val="both"/>
        <w:rPr>
          <w:rFonts w:ascii="Arial" w:hAnsi="Arial" w:cs="Arial"/>
          <w:b w:val="0"/>
          <w:bCs w:val="0"/>
          <w:sz w:val="20"/>
          <w:szCs w:val="20"/>
        </w:rPr>
      </w:pPr>
      <w:r w:rsidRPr="00442024">
        <w:rPr>
          <w:rFonts w:ascii="Arial" w:hAnsi="Arial" w:cs="Arial"/>
          <w:b w:val="0"/>
          <w:bCs w:val="0"/>
          <w:sz w:val="20"/>
          <w:szCs w:val="20"/>
        </w:rPr>
        <w:t>zakup aparatury diagnostycznej m. in. do badań immunologicznych, diagnostyki laboratoryjnej, w tym testów,</w:t>
      </w:r>
    </w:p>
    <w:p w14:paraId="34F693FD" w14:textId="77777777" w:rsidR="00AB4896" w:rsidRPr="00442024" w:rsidRDefault="00AB4896" w:rsidP="00AB4896">
      <w:pPr>
        <w:pStyle w:val="Nagwek3"/>
        <w:numPr>
          <w:ilvl w:val="0"/>
          <w:numId w:val="37"/>
        </w:numPr>
        <w:spacing w:before="0" w:beforeAutospacing="0" w:after="0" w:afterAutospacing="0" w:line="312" w:lineRule="auto"/>
        <w:jc w:val="both"/>
        <w:rPr>
          <w:rFonts w:ascii="Arial" w:hAnsi="Arial" w:cs="Arial"/>
          <w:b w:val="0"/>
          <w:bCs w:val="0"/>
          <w:sz w:val="20"/>
          <w:szCs w:val="20"/>
        </w:rPr>
      </w:pPr>
      <w:r w:rsidRPr="00442024">
        <w:rPr>
          <w:rFonts w:ascii="Arial" w:hAnsi="Arial" w:cs="Arial"/>
          <w:b w:val="0"/>
          <w:bCs w:val="0"/>
          <w:sz w:val="20"/>
          <w:szCs w:val="20"/>
        </w:rPr>
        <w:t>zakup łóżek, w tym w szczególności do intensywnej terapii,</w:t>
      </w:r>
    </w:p>
    <w:p w14:paraId="72982760" w14:textId="77777777" w:rsidR="00AB4896" w:rsidRPr="00442024" w:rsidRDefault="00AB4896" w:rsidP="00AB4896">
      <w:pPr>
        <w:pStyle w:val="Nagwek3"/>
        <w:numPr>
          <w:ilvl w:val="0"/>
          <w:numId w:val="37"/>
        </w:numPr>
        <w:spacing w:before="0" w:beforeAutospacing="0" w:after="0" w:afterAutospacing="0" w:line="312" w:lineRule="auto"/>
        <w:jc w:val="both"/>
        <w:rPr>
          <w:rFonts w:ascii="Arial" w:hAnsi="Arial" w:cs="Arial"/>
          <w:b w:val="0"/>
          <w:bCs w:val="0"/>
          <w:sz w:val="20"/>
          <w:szCs w:val="20"/>
        </w:rPr>
      </w:pPr>
      <w:r w:rsidRPr="00442024">
        <w:rPr>
          <w:rFonts w:ascii="Arial" w:hAnsi="Arial" w:cs="Arial"/>
          <w:b w:val="0"/>
          <w:bCs w:val="0"/>
          <w:sz w:val="20"/>
          <w:szCs w:val="20"/>
        </w:rPr>
        <w:t>zakup wyrobów medycznych jednorazowego użytku oraz środków ochrony indywidualnej (maski, kombinezony, fartuchy, gogle itd.)</w:t>
      </w:r>
    </w:p>
    <w:p w14:paraId="522B7F3E" w14:textId="77777777" w:rsidR="00AB4896" w:rsidRPr="00442024" w:rsidRDefault="00AB4896" w:rsidP="00AB4896">
      <w:pPr>
        <w:pStyle w:val="Nagwek3"/>
        <w:numPr>
          <w:ilvl w:val="0"/>
          <w:numId w:val="37"/>
        </w:numPr>
        <w:spacing w:before="0" w:beforeAutospacing="0" w:after="0" w:afterAutospacing="0" w:line="312" w:lineRule="auto"/>
        <w:jc w:val="both"/>
        <w:rPr>
          <w:rFonts w:ascii="Arial" w:hAnsi="Arial" w:cs="Arial"/>
          <w:b w:val="0"/>
          <w:bCs w:val="0"/>
          <w:sz w:val="20"/>
          <w:szCs w:val="20"/>
        </w:rPr>
      </w:pPr>
      <w:r w:rsidRPr="00442024">
        <w:rPr>
          <w:rFonts w:ascii="Arial" w:hAnsi="Arial" w:cs="Arial"/>
          <w:b w:val="0"/>
          <w:bCs w:val="0"/>
          <w:sz w:val="20"/>
          <w:szCs w:val="20"/>
        </w:rPr>
        <w:t>zakup ambulansów oraz środków ochrony indywidualnej dla zespołów ratownictwa medycznego.</w:t>
      </w:r>
    </w:p>
    <w:p w14:paraId="69BD409E" w14:textId="77777777" w:rsidR="00AB4896" w:rsidRPr="00442024" w:rsidRDefault="00AB4896" w:rsidP="00AB4896">
      <w:pPr>
        <w:pStyle w:val="Nagwek3"/>
        <w:spacing w:before="0" w:beforeAutospacing="0" w:after="0" w:afterAutospacing="0" w:line="312" w:lineRule="auto"/>
        <w:jc w:val="both"/>
        <w:rPr>
          <w:rFonts w:ascii="Arial" w:hAnsi="Arial" w:cs="Arial"/>
          <w:b w:val="0"/>
          <w:bCs w:val="0"/>
          <w:sz w:val="20"/>
          <w:szCs w:val="20"/>
        </w:rPr>
      </w:pPr>
      <w:r w:rsidRPr="00442024">
        <w:rPr>
          <w:rFonts w:ascii="Arial" w:hAnsi="Arial" w:cs="Arial"/>
          <w:b w:val="0"/>
          <w:bCs w:val="0"/>
          <w:sz w:val="20"/>
          <w:szCs w:val="20"/>
        </w:rPr>
        <w:t>Rozszerzony został również katalog beneficjentów uprawnionych do uzyskania dofinansowania na działania związane z walką z pandemią o:</w:t>
      </w:r>
    </w:p>
    <w:p w14:paraId="1C64D819" w14:textId="77777777" w:rsidR="00AB4896" w:rsidRPr="00442024" w:rsidRDefault="00AB4896" w:rsidP="00AB4896">
      <w:pPr>
        <w:pStyle w:val="Nagwek3"/>
        <w:numPr>
          <w:ilvl w:val="0"/>
          <w:numId w:val="38"/>
        </w:numPr>
        <w:spacing w:before="0" w:beforeAutospacing="0" w:after="0" w:afterAutospacing="0" w:line="312" w:lineRule="auto"/>
        <w:jc w:val="both"/>
        <w:rPr>
          <w:rFonts w:ascii="Arial" w:hAnsi="Arial" w:cs="Arial"/>
          <w:b w:val="0"/>
          <w:bCs w:val="0"/>
          <w:sz w:val="20"/>
          <w:szCs w:val="20"/>
        </w:rPr>
      </w:pPr>
      <w:r w:rsidRPr="00442024">
        <w:rPr>
          <w:rFonts w:ascii="Arial" w:hAnsi="Arial" w:cs="Arial"/>
          <w:b w:val="0"/>
          <w:bCs w:val="0"/>
          <w:sz w:val="20"/>
          <w:szCs w:val="20"/>
        </w:rPr>
        <w:t>podmioty lecznicze udzielające świadczeń zdrowotnych w zakresie ratownictwa medycznego lub transportu sanitarnego posiadające w swej strukturze zespoły ratownictwa medycznego;</w:t>
      </w:r>
    </w:p>
    <w:p w14:paraId="63C303BB" w14:textId="77777777" w:rsidR="00AB4896" w:rsidRPr="00442024" w:rsidRDefault="00AB4896" w:rsidP="00AB4896">
      <w:pPr>
        <w:pStyle w:val="Nagwek3"/>
        <w:numPr>
          <w:ilvl w:val="0"/>
          <w:numId w:val="38"/>
        </w:numPr>
        <w:spacing w:before="0" w:beforeAutospacing="0" w:after="0" w:afterAutospacing="0" w:line="312" w:lineRule="auto"/>
        <w:jc w:val="both"/>
        <w:rPr>
          <w:rFonts w:ascii="Arial" w:hAnsi="Arial" w:cs="Arial"/>
          <w:b w:val="0"/>
          <w:bCs w:val="0"/>
          <w:sz w:val="20"/>
          <w:szCs w:val="20"/>
        </w:rPr>
      </w:pPr>
      <w:r w:rsidRPr="00442024">
        <w:rPr>
          <w:rFonts w:ascii="Arial" w:hAnsi="Arial" w:cs="Arial"/>
          <w:b w:val="0"/>
          <w:bCs w:val="0"/>
          <w:sz w:val="20"/>
          <w:szCs w:val="20"/>
        </w:rPr>
        <w:t>podmioty lecznicze udzielające świadczeń zdrowotnych finansowanych ze środków publicznych w zakresie chorób zakaźnych., ministra właściwego ds. zdrowia, organy Państwowej Inspekcji Sanitarnej, organy Wojskowej Inspekcji Sanitarnej, Agencję Rezerw Materiałowych, Centralną Bazę Rezerw Sanitarno-Przeciwepidemicznych w Porębach, Narodowy Instytut Zdrowia Publicznego - Państwowy Zakład Higieny oraz inne jednostki/podmioty wskazane przez Ministra właściwego ds. zdrowia do realizacji działań związanych z zapobieganiem, przeciwdziałaniem i zwalczaniem „COVID-19” oraz innych chorób zakaźnych.</w:t>
      </w:r>
    </w:p>
    <w:p w14:paraId="4B73162B" w14:textId="77777777" w:rsidR="00AB4896" w:rsidRPr="00441B9C" w:rsidRDefault="00AB4896" w:rsidP="00AB4896">
      <w:pPr>
        <w:pStyle w:val="Nagwek3"/>
        <w:spacing w:before="0" w:beforeAutospacing="0" w:after="0" w:afterAutospacing="0" w:line="312" w:lineRule="auto"/>
        <w:jc w:val="both"/>
        <w:rPr>
          <w:rFonts w:ascii="Arial" w:hAnsi="Arial" w:cs="Arial"/>
          <w:b w:val="0"/>
          <w:bCs w:val="0"/>
          <w:sz w:val="20"/>
          <w:szCs w:val="20"/>
        </w:rPr>
      </w:pPr>
      <w:r w:rsidRPr="00442024">
        <w:rPr>
          <w:rFonts w:ascii="Arial" w:hAnsi="Arial" w:cs="Arial"/>
          <w:b w:val="0"/>
          <w:bCs w:val="0"/>
          <w:sz w:val="20"/>
          <w:szCs w:val="20"/>
        </w:rPr>
        <w:t>Na realizację tych działań w ramach IX priorytetu przeznaczono 550 mln zł.</w:t>
      </w:r>
    </w:p>
    <w:p w14:paraId="1926456B" w14:textId="77777777" w:rsidR="00AB4896" w:rsidRDefault="00AB4896" w:rsidP="00AB4896">
      <w:pPr>
        <w:pStyle w:val="Nagwek3"/>
        <w:spacing w:before="0" w:beforeAutospacing="0" w:after="0" w:afterAutospacing="0" w:line="312" w:lineRule="auto"/>
        <w:jc w:val="both"/>
        <w:rPr>
          <w:rFonts w:ascii="Arial" w:hAnsi="Arial" w:cs="Arial"/>
          <w:bCs w:val="0"/>
          <w:sz w:val="20"/>
          <w:szCs w:val="20"/>
        </w:rPr>
      </w:pPr>
    </w:p>
    <w:p w14:paraId="6C41CC85" w14:textId="77777777" w:rsidR="00AB4896" w:rsidRPr="00441B9C" w:rsidRDefault="00AB4896" w:rsidP="00AB4896">
      <w:pPr>
        <w:pStyle w:val="Nagwek3"/>
        <w:spacing w:before="0" w:beforeAutospacing="0" w:after="0" w:afterAutospacing="0" w:line="312" w:lineRule="auto"/>
        <w:jc w:val="both"/>
        <w:rPr>
          <w:rFonts w:ascii="Arial" w:hAnsi="Arial" w:cs="Arial"/>
          <w:bCs w:val="0"/>
          <w:sz w:val="20"/>
          <w:szCs w:val="20"/>
        </w:rPr>
      </w:pPr>
      <w:r w:rsidRPr="00441B9C">
        <w:rPr>
          <w:rFonts w:ascii="Arial" w:hAnsi="Arial" w:cs="Arial"/>
          <w:bCs w:val="0"/>
          <w:sz w:val="20"/>
          <w:szCs w:val="20"/>
        </w:rPr>
        <w:t>Dokument jest dostępny na stronie:</w:t>
      </w:r>
    </w:p>
    <w:p w14:paraId="3350026D" w14:textId="77777777" w:rsidR="00AB4896" w:rsidRPr="00441B9C" w:rsidRDefault="00D9590A" w:rsidP="00AB4896">
      <w:pPr>
        <w:pStyle w:val="NormalnyWeb"/>
        <w:spacing w:before="0" w:beforeAutospacing="0" w:after="0" w:afterAutospacing="0" w:line="312" w:lineRule="auto"/>
        <w:jc w:val="both"/>
        <w:rPr>
          <w:rStyle w:val="Hipercze"/>
          <w:rFonts w:ascii="Arial" w:hAnsi="Arial" w:cs="Arial"/>
          <w:b/>
          <w:sz w:val="20"/>
          <w:szCs w:val="20"/>
        </w:rPr>
      </w:pPr>
      <w:hyperlink r:id="rId12" w:history="1">
        <w:r w:rsidR="00AB4896" w:rsidRPr="00441B9C">
          <w:rPr>
            <w:rStyle w:val="Hipercze"/>
            <w:rFonts w:ascii="Arial" w:hAnsi="Arial" w:cs="Arial"/>
            <w:b/>
            <w:sz w:val="20"/>
            <w:szCs w:val="20"/>
          </w:rPr>
          <w:t>https://www.funduszeeuropejskie.gov.pl/strony/o-funduszach/dokumenty/szczegolowy-opis-osi-priorytetowych-programu-operacyjnego-infrastruktura-i-srodowisko-2014-2020/</w:t>
        </w:r>
      </w:hyperlink>
    </w:p>
    <w:p w14:paraId="1F79F008" w14:textId="77777777" w:rsidR="00AB4896" w:rsidRPr="00442024" w:rsidRDefault="00AB4896" w:rsidP="0015587D">
      <w:pPr>
        <w:rPr>
          <w:rFonts w:ascii="Arial" w:hAnsi="Arial" w:cs="Arial"/>
          <w:b/>
          <w:color w:val="0033CC"/>
          <w:sz w:val="20"/>
          <w:szCs w:val="20"/>
        </w:rPr>
      </w:pPr>
    </w:p>
    <w:p w14:paraId="23FA33FB" w14:textId="77777777" w:rsidR="00AB4896" w:rsidRDefault="00AB4896" w:rsidP="00AB4896">
      <w:pPr>
        <w:pStyle w:val="Akapitzlist"/>
        <w:numPr>
          <w:ilvl w:val="0"/>
          <w:numId w:val="1"/>
        </w:numPr>
        <w:spacing w:after="120" w:line="312" w:lineRule="auto"/>
        <w:rPr>
          <w:rFonts w:ascii="Arial" w:hAnsi="Arial" w:cs="Arial"/>
          <w:b/>
          <w:color w:val="0033CC"/>
          <w:sz w:val="20"/>
          <w:szCs w:val="20"/>
        </w:rPr>
      </w:pPr>
      <w:r>
        <w:rPr>
          <w:rFonts w:ascii="Arial" w:hAnsi="Arial" w:cs="Arial"/>
          <w:b/>
          <w:color w:val="0033CC"/>
          <w:sz w:val="20"/>
          <w:szCs w:val="20"/>
        </w:rPr>
        <w:t>Niskooprocentowane p</w:t>
      </w:r>
      <w:r w:rsidRPr="00B05839">
        <w:rPr>
          <w:rFonts w:ascii="Arial" w:hAnsi="Arial" w:cs="Arial"/>
          <w:b/>
          <w:color w:val="0033CC"/>
          <w:sz w:val="20"/>
          <w:szCs w:val="20"/>
        </w:rPr>
        <w:t>ożyczki z PO</w:t>
      </w:r>
      <w:r>
        <w:rPr>
          <w:rFonts w:ascii="Arial" w:hAnsi="Arial" w:cs="Arial"/>
          <w:b/>
          <w:color w:val="0033CC"/>
          <w:sz w:val="20"/>
          <w:szCs w:val="20"/>
        </w:rPr>
        <w:t>IR na płynność firm z sektora MŚ</w:t>
      </w:r>
      <w:r w:rsidRPr="00B05839">
        <w:rPr>
          <w:rFonts w:ascii="Arial" w:hAnsi="Arial" w:cs="Arial"/>
          <w:b/>
          <w:color w:val="0033CC"/>
          <w:sz w:val="20"/>
          <w:szCs w:val="20"/>
        </w:rPr>
        <w:t>P</w:t>
      </w:r>
      <w:r>
        <w:rPr>
          <w:rFonts w:ascii="Arial" w:hAnsi="Arial" w:cs="Arial"/>
          <w:b/>
          <w:color w:val="0033CC"/>
          <w:sz w:val="20"/>
          <w:szCs w:val="20"/>
        </w:rPr>
        <w:t>.</w:t>
      </w:r>
    </w:p>
    <w:p w14:paraId="50A8EC30" w14:textId="77777777" w:rsidR="00AB4896" w:rsidRDefault="00AB4896" w:rsidP="00AB4896">
      <w:pPr>
        <w:spacing w:after="120" w:line="312" w:lineRule="auto"/>
        <w:jc w:val="both"/>
        <w:rPr>
          <w:rFonts w:ascii="Arial" w:hAnsi="Arial" w:cs="Arial"/>
          <w:color w:val="000000"/>
          <w:sz w:val="20"/>
          <w:szCs w:val="20"/>
        </w:rPr>
      </w:pPr>
      <w:r w:rsidRPr="00B05839">
        <w:rPr>
          <w:rFonts w:ascii="Arial" w:hAnsi="Arial" w:cs="Arial"/>
          <w:color w:val="000000"/>
          <w:sz w:val="20"/>
          <w:szCs w:val="20"/>
        </w:rPr>
        <w:t xml:space="preserve">Ministerstwo Funduszy i Polityki Regionalnej oraz Bank Gospodarstwa Krajowego </w:t>
      </w:r>
      <w:r>
        <w:rPr>
          <w:rFonts w:ascii="Arial" w:hAnsi="Arial" w:cs="Arial"/>
          <w:color w:val="000000"/>
          <w:sz w:val="20"/>
          <w:szCs w:val="20"/>
        </w:rPr>
        <w:t xml:space="preserve">przygotowały nowy fundusz pożyczkowy </w:t>
      </w:r>
      <w:r w:rsidRPr="00B05839">
        <w:rPr>
          <w:rFonts w:ascii="Arial" w:hAnsi="Arial" w:cs="Arial"/>
          <w:color w:val="000000"/>
          <w:sz w:val="20"/>
          <w:szCs w:val="20"/>
        </w:rPr>
        <w:t>w walce z pandemią i jej niepożądanym wpływem na gospodarkę. Na ten cel przeznaczono 400 milionów złotych z programu Inteligentny Rozwój (POIR). Nabór wniosków ruszy pod koniec kwietnia.</w:t>
      </w:r>
    </w:p>
    <w:p w14:paraId="7B79DCA1" w14:textId="77777777" w:rsidR="00AB4896" w:rsidRPr="00E96D51" w:rsidRDefault="00AB4896" w:rsidP="00AB4896">
      <w:pPr>
        <w:spacing w:line="312" w:lineRule="auto"/>
        <w:jc w:val="both"/>
        <w:rPr>
          <w:rFonts w:ascii="Arial" w:hAnsi="Arial" w:cs="Arial"/>
          <w:b/>
          <w:sz w:val="20"/>
          <w:szCs w:val="20"/>
        </w:rPr>
      </w:pPr>
      <w:r w:rsidRPr="00E96D51">
        <w:rPr>
          <w:rFonts w:ascii="Arial" w:hAnsi="Arial" w:cs="Arial"/>
          <w:b/>
          <w:sz w:val="20"/>
          <w:szCs w:val="20"/>
        </w:rPr>
        <w:t>W</w:t>
      </w:r>
      <w:r>
        <w:rPr>
          <w:rFonts w:ascii="Arial" w:hAnsi="Arial" w:cs="Arial"/>
          <w:b/>
          <w:sz w:val="20"/>
          <w:szCs w:val="20"/>
        </w:rPr>
        <w:t>ięcej informacji na stronie</w:t>
      </w:r>
      <w:r w:rsidRPr="00E96D51">
        <w:rPr>
          <w:rFonts w:ascii="Arial" w:hAnsi="Arial" w:cs="Arial"/>
          <w:b/>
          <w:sz w:val="20"/>
          <w:szCs w:val="20"/>
        </w:rPr>
        <w:t>:</w:t>
      </w:r>
    </w:p>
    <w:p w14:paraId="0D11FB9C" w14:textId="77777777" w:rsidR="00AB4896" w:rsidRDefault="00D9590A" w:rsidP="00AB4896">
      <w:pPr>
        <w:spacing w:line="312" w:lineRule="auto"/>
        <w:rPr>
          <w:rStyle w:val="Hipercze"/>
          <w:rFonts w:ascii="Arial" w:hAnsi="Arial" w:cs="Arial"/>
          <w:b/>
          <w:bCs/>
          <w:sz w:val="20"/>
          <w:szCs w:val="20"/>
        </w:rPr>
      </w:pPr>
      <w:hyperlink r:id="rId13" w:history="1">
        <w:r w:rsidR="00AB4896" w:rsidRPr="00FA4328">
          <w:rPr>
            <w:rStyle w:val="Hipercze"/>
            <w:rFonts w:ascii="Arial" w:hAnsi="Arial" w:cs="Arial"/>
            <w:b/>
            <w:bCs/>
            <w:sz w:val="20"/>
            <w:szCs w:val="20"/>
          </w:rPr>
          <w:t>http://omw.um.warszawa.pl/pozyczki-z-poir-na-plynnosc-firm-z-sektora-msp/</w:t>
        </w:r>
      </w:hyperlink>
    </w:p>
    <w:p w14:paraId="05EE518A" w14:textId="77777777" w:rsidR="00AB4896" w:rsidRPr="00B05839" w:rsidRDefault="00AB4896" w:rsidP="0015587D">
      <w:pPr>
        <w:rPr>
          <w:rFonts w:ascii="Arial" w:hAnsi="Arial" w:cs="Arial"/>
          <w:color w:val="000000"/>
          <w:sz w:val="20"/>
          <w:szCs w:val="20"/>
        </w:rPr>
      </w:pPr>
    </w:p>
    <w:p w14:paraId="22BAC1A6" w14:textId="77777777" w:rsidR="00AB4896" w:rsidRPr="00A4063A" w:rsidRDefault="00AB4896" w:rsidP="00AB4896">
      <w:pPr>
        <w:pStyle w:val="Akapitzlist"/>
        <w:numPr>
          <w:ilvl w:val="0"/>
          <w:numId w:val="1"/>
        </w:numPr>
        <w:spacing w:after="120" w:line="312" w:lineRule="auto"/>
        <w:rPr>
          <w:rFonts w:ascii="Arial" w:hAnsi="Arial" w:cs="Arial"/>
          <w:b/>
          <w:color w:val="0033CC"/>
          <w:sz w:val="20"/>
          <w:szCs w:val="20"/>
        </w:rPr>
      </w:pPr>
      <w:r w:rsidRPr="00A4063A">
        <w:rPr>
          <w:rFonts w:ascii="Arial" w:hAnsi="Arial" w:cs="Arial"/>
          <w:b/>
          <w:color w:val="0033CC"/>
          <w:sz w:val="20"/>
          <w:szCs w:val="20"/>
        </w:rPr>
        <w:t>Fundu</w:t>
      </w:r>
      <w:r>
        <w:rPr>
          <w:rFonts w:ascii="Arial" w:hAnsi="Arial" w:cs="Arial"/>
          <w:b/>
          <w:color w:val="0033CC"/>
          <w:sz w:val="20"/>
          <w:szCs w:val="20"/>
        </w:rPr>
        <w:t>sze UE na walkę z koronawirusami</w:t>
      </w:r>
      <w:r w:rsidRPr="00A4063A">
        <w:rPr>
          <w:rFonts w:ascii="Arial" w:hAnsi="Arial" w:cs="Arial"/>
          <w:b/>
          <w:color w:val="0033CC"/>
          <w:sz w:val="20"/>
          <w:szCs w:val="20"/>
        </w:rPr>
        <w:t xml:space="preserve"> - wsparcie dla projektów B+R</w:t>
      </w:r>
      <w:r w:rsidR="00C67298">
        <w:rPr>
          <w:rFonts w:ascii="Arial" w:hAnsi="Arial" w:cs="Arial"/>
          <w:b/>
          <w:color w:val="0033CC"/>
          <w:sz w:val="20"/>
          <w:szCs w:val="20"/>
        </w:rPr>
        <w:t>.</w:t>
      </w:r>
    </w:p>
    <w:p w14:paraId="71A3BEB7" w14:textId="77777777" w:rsidR="00AB4896" w:rsidRDefault="00AB4896" w:rsidP="00AB4896">
      <w:pPr>
        <w:spacing w:line="312" w:lineRule="auto"/>
        <w:jc w:val="both"/>
        <w:rPr>
          <w:rFonts w:ascii="Arial" w:hAnsi="Arial" w:cs="Arial"/>
          <w:color w:val="000000"/>
          <w:sz w:val="20"/>
          <w:szCs w:val="20"/>
        </w:rPr>
      </w:pPr>
      <w:r w:rsidRPr="00A4063A">
        <w:rPr>
          <w:rFonts w:ascii="Arial" w:hAnsi="Arial" w:cs="Arial"/>
          <w:color w:val="000000"/>
          <w:sz w:val="20"/>
          <w:szCs w:val="20"/>
        </w:rPr>
        <w:t>Narodowe Centrum Badań i Rozwoju ogłosiło konkurs na realizację projek</w:t>
      </w:r>
      <w:r>
        <w:rPr>
          <w:rFonts w:ascii="Arial" w:hAnsi="Arial" w:cs="Arial"/>
          <w:color w:val="000000"/>
          <w:sz w:val="20"/>
          <w:szCs w:val="20"/>
        </w:rPr>
        <w:t>tów, które obejmują prace B+R z </w:t>
      </w:r>
      <w:r w:rsidRPr="00A4063A">
        <w:rPr>
          <w:rFonts w:ascii="Arial" w:hAnsi="Arial" w:cs="Arial"/>
          <w:color w:val="000000"/>
          <w:sz w:val="20"/>
          <w:szCs w:val="20"/>
        </w:rPr>
        <w:t xml:space="preserve">zakresu przeciwdziałania rozprzestrzenianiu się pandemii koronawirusów, w tym SARS-CoV-2. Projekty mogą również dotyczyć tematów związanych z poprawą bezpieczeństwa biologicznego i ochrony społeczeństwa oraz wsparcia jego funkcjonowania w stanach zagrożenia epidemiologicznego. Efektem prac B+R ma być opracowanie i przetestowanie innowacyjnego rozwiązania (produktu, technologii, usługi) możliwego do wdrożenia w obszarze diagnostyki, terapii i prewencji lub wsparcia funkcjonowania w stanach zagrożenia epidemiologicznego z korzyścią dla polskiego społeczeństwa. Konkurs jest realizowany </w:t>
      </w:r>
      <w:r w:rsidR="00824CE6">
        <w:rPr>
          <w:rFonts w:ascii="Arial" w:hAnsi="Arial" w:cs="Arial"/>
          <w:color w:val="000000"/>
          <w:sz w:val="20"/>
          <w:szCs w:val="20"/>
        </w:rPr>
        <w:br/>
      </w:r>
      <w:r w:rsidRPr="00A4063A">
        <w:rPr>
          <w:rFonts w:ascii="Arial" w:hAnsi="Arial" w:cs="Arial"/>
          <w:color w:val="000000"/>
          <w:sz w:val="20"/>
          <w:szCs w:val="20"/>
        </w:rPr>
        <w:t xml:space="preserve">z Funduszy Europejskich w ramach Programu </w:t>
      </w:r>
      <w:r w:rsidR="00824CE6">
        <w:rPr>
          <w:rFonts w:ascii="Arial" w:hAnsi="Arial" w:cs="Arial"/>
          <w:color w:val="000000"/>
          <w:sz w:val="20"/>
          <w:szCs w:val="20"/>
        </w:rPr>
        <w:t xml:space="preserve">Operacyjnego </w:t>
      </w:r>
      <w:r w:rsidRPr="00A4063A">
        <w:rPr>
          <w:rFonts w:ascii="Arial" w:hAnsi="Arial" w:cs="Arial"/>
          <w:color w:val="000000"/>
          <w:sz w:val="20"/>
          <w:szCs w:val="20"/>
        </w:rPr>
        <w:t>Inteligentny Rozwój.</w:t>
      </w:r>
    </w:p>
    <w:p w14:paraId="31D86246" w14:textId="77777777" w:rsidR="00AB4896" w:rsidRDefault="00AB4896" w:rsidP="00AB4896">
      <w:pPr>
        <w:spacing w:line="312" w:lineRule="auto"/>
        <w:jc w:val="both"/>
        <w:rPr>
          <w:rFonts w:ascii="Arial" w:hAnsi="Arial" w:cs="Arial"/>
          <w:b/>
          <w:sz w:val="20"/>
          <w:szCs w:val="20"/>
        </w:rPr>
      </w:pPr>
    </w:p>
    <w:p w14:paraId="553EF191" w14:textId="77777777" w:rsidR="00AB4896" w:rsidRPr="00E96D51" w:rsidRDefault="00AB4896" w:rsidP="00AB4896">
      <w:pPr>
        <w:spacing w:line="312" w:lineRule="auto"/>
        <w:jc w:val="both"/>
        <w:rPr>
          <w:rFonts w:ascii="Arial" w:hAnsi="Arial" w:cs="Arial"/>
          <w:b/>
          <w:sz w:val="20"/>
          <w:szCs w:val="20"/>
        </w:rPr>
      </w:pPr>
      <w:r w:rsidRPr="00E96D51">
        <w:rPr>
          <w:rFonts w:ascii="Arial" w:hAnsi="Arial" w:cs="Arial"/>
          <w:b/>
          <w:sz w:val="20"/>
          <w:szCs w:val="20"/>
        </w:rPr>
        <w:t>W</w:t>
      </w:r>
      <w:r>
        <w:rPr>
          <w:rFonts w:ascii="Arial" w:hAnsi="Arial" w:cs="Arial"/>
          <w:b/>
          <w:sz w:val="20"/>
          <w:szCs w:val="20"/>
        </w:rPr>
        <w:t>ięcej informacji na stronie</w:t>
      </w:r>
      <w:r w:rsidRPr="00E96D51">
        <w:rPr>
          <w:rFonts w:ascii="Arial" w:hAnsi="Arial" w:cs="Arial"/>
          <w:b/>
          <w:sz w:val="20"/>
          <w:szCs w:val="20"/>
        </w:rPr>
        <w:t>:</w:t>
      </w:r>
    </w:p>
    <w:p w14:paraId="6AC63538" w14:textId="77777777" w:rsidR="00AB4896" w:rsidRDefault="00D9590A" w:rsidP="00AB4896">
      <w:pPr>
        <w:spacing w:line="312" w:lineRule="auto"/>
        <w:jc w:val="both"/>
        <w:rPr>
          <w:rStyle w:val="Hipercze"/>
          <w:rFonts w:ascii="Arial" w:hAnsi="Arial" w:cs="Arial"/>
          <w:b/>
          <w:bCs/>
          <w:sz w:val="20"/>
          <w:szCs w:val="20"/>
        </w:rPr>
      </w:pPr>
      <w:hyperlink r:id="rId14" w:history="1">
        <w:r w:rsidR="00AB4896" w:rsidRPr="00FA4328">
          <w:rPr>
            <w:rStyle w:val="Hipercze"/>
            <w:rFonts w:ascii="Arial" w:hAnsi="Arial" w:cs="Arial"/>
            <w:b/>
            <w:bCs/>
            <w:sz w:val="20"/>
            <w:szCs w:val="20"/>
          </w:rPr>
          <w:t>https://www.funduszeeuropejskie.gov.pl/strony/wiadomosci/200-mln-zl-z-programu-inteligentny-rozwoj-na-walke-z-koronawirusem/</w:t>
        </w:r>
      </w:hyperlink>
    </w:p>
    <w:p w14:paraId="50F4949D" w14:textId="77777777" w:rsidR="006A405B" w:rsidRPr="006A405B" w:rsidRDefault="006A405B" w:rsidP="00DB6C0D">
      <w:pPr>
        <w:rPr>
          <w:rStyle w:val="Hipercze"/>
          <w:bCs/>
        </w:rPr>
      </w:pPr>
    </w:p>
    <w:p w14:paraId="51F61AD5" w14:textId="77777777" w:rsidR="003370A3" w:rsidRDefault="003370A3" w:rsidP="003370A3">
      <w:pPr>
        <w:pStyle w:val="Akapitzlist"/>
        <w:numPr>
          <w:ilvl w:val="0"/>
          <w:numId w:val="1"/>
        </w:numPr>
        <w:spacing w:after="120" w:line="312" w:lineRule="auto"/>
        <w:rPr>
          <w:rFonts w:ascii="Arial" w:hAnsi="Arial" w:cs="Arial"/>
          <w:b/>
          <w:color w:val="0033CC"/>
          <w:sz w:val="20"/>
          <w:szCs w:val="20"/>
        </w:rPr>
      </w:pPr>
      <w:r>
        <w:rPr>
          <w:rFonts w:ascii="Arial" w:hAnsi="Arial" w:cs="Arial"/>
          <w:b/>
          <w:color w:val="0033CC"/>
          <w:sz w:val="20"/>
          <w:szCs w:val="20"/>
        </w:rPr>
        <w:t>R</w:t>
      </w:r>
      <w:r w:rsidRPr="003370A3">
        <w:rPr>
          <w:rFonts w:ascii="Arial" w:hAnsi="Arial" w:cs="Arial"/>
          <w:b/>
          <w:color w:val="0033CC"/>
          <w:sz w:val="20"/>
          <w:szCs w:val="20"/>
        </w:rPr>
        <w:t>usza dofinansowanie wynagrodzeń z funduszy unijnych</w:t>
      </w:r>
      <w:r>
        <w:rPr>
          <w:rFonts w:ascii="Arial" w:hAnsi="Arial" w:cs="Arial"/>
          <w:b/>
          <w:color w:val="0033CC"/>
          <w:sz w:val="20"/>
          <w:szCs w:val="20"/>
        </w:rPr>
        <w:t>.</w:t>
      </w:r>
    </w:p>
    <w:p w14:paraId="69704860" w14:textId="77777777" w:rsidR="003370A3" w:rsidRPr="003370A3" w:rsidRDefault="003370A3" w:rsidP="003370A3">
      <w:pPr>
        <w:spacing w:after="120" w:line="312" w:lineRule="auto"/>
        <w:jc w:val="both"/>
        <w:rPr>
          <w:rFonts w:ascii="Arial" w:hAnsi="Arial" w:cs="Arial"/>
          <w:color w:val="000000"/>
          <w:sz w:val="20"/>
          <w:szCs w:val="20"/>
        </w:rPr>
      </w:pPr>
      <w:r w:rsidRPr="003370A3">
        <w:rPr>
          <w:rFonts w:ascii="Arial" w:hAnsi="Arial" w:cs="Arial"/>
          <w:color w:val="000000"/>
          <w:sz w:val="20"/>
          <w:szCs w:val="20"/>
        </w:rPr>
        <w:t>2,6 mld zł zostanie wydane z funduszy unijnych na dofinansowanie pensji i składek pracowników firm, którym spadły obroty. To pieniądze, które uratują prawie 500 tysięcy miejsc pracy.</w:t>
      </w:r>
      <w:r>
        <w:rPr>
          <w:rFonts w:ascii="Arial" w:hAnsi="Arial" w:cs="Arial"/>
          <w:color w:val="000000"/>
          <w:sz w:val="20"/>
          <w:szCs w:val="20"/>
        </w:rPr>
        <w:t xml:space="preserve"> </w:t>
      </w:r>
      <w:r w:rsidRPr="003370A3">
        <w:rPr>
          <w:rFonts w:ascii="Arial" w:hAnsi="Arial" w:cs="Arial"/>
          <w:color w:val="000000"/>
          <w:sz w:val="20"/>
          <w:szCs w:val="20"/>
        </w:rPr>
        <w:t>Firmy (także te, które nie zatrudniają pracowników), którym spadły obroty, będą mogły skorzystać z dofinansowania do pensji i składek na ubezpieczenie społeczne pracowników. Dofinansowanie będzie mogło zostać przyznane, gdy spadek obrotów wyniesie:</w:t>
      </w:r>
    </w:p>
    <w:p w14:paraId="13957367" w14:textId="77777777" w:rsidR="003370A3" w:rsidRPr="003370A3" w:rsidRDefault="003370A3" w:rsidP="003370A3">
      <w:pPr>
        <w:pStyle w:val="Akapitzlist"/>
        <w:numPr>
          <w:ilvl w:val="0"/>
          <w:numId w:val="41"/>
        </w:numPr>
        <w:spacing w:after="120" w:line="312" w:lineRule="auto"/>
        <w:jc w:val="both"/>
        <w:rPr>
          <w:rFonts w:ascii="Arial" w:hAnsi="Arial" w:cs="Arial"/>
          <w:color w:val="000000"/>
          <w:sz w:val="20"/>
          <w:szCs w:val="20"/>
        </w:rPr>
      </w:pPr>
      <w:r w:rsidRPr="003370A3">
        <w:rPr>
          <w:rFonts w:ascii="Arial" w:hAnsi="Arial" w:cs="Arial"/>
          <w:color w:val="000000"/>
          <w:sz w:val="20"/>
          <w:szCs w:val="20"/>
        </w:rPr>
        <w:t>co najmniej 30% – można będzie otrzymać dofinansowanie w wysokości do 50% kwoty minimalnego wynagrodzenia miesięcznie na każdego pracownika wraz ze składkami na ubezpieczenia społeczne (ok. 1500 zł miesięcznie na jednego pracownika czyli do ok. 4500 zł w ciągu 3 miesięcy);</w:t>
      </w:r>
    </w:p>
    <w:p w14:paraId="6778F8CD" w14:textId="77777777" w:rsidR="003370A3" w:rsidRPr="003370A3" w:rsidRDefault="003370A3" w:rsidP="003370A3">
      <w:pPr>
        <w:pStyle w:val="Akapitzlist"/>
        <w:numPr>
          <w:ilvl w:val="0"/>
          <w:numId w:val="41"/>
        </w:numPr>
        <w:spacing w:after="120" w:line="312" w:lineRule="auto"/>
        <w:jc w:val="both"/>
        <w:rPr>
          <w:rFonts w:ascii="Arial" w:hAnsi="Arial" w:cs="Arial"/>
          <w:color w:val="000000"/>
          <w:sz w:val="20"/>
          <w:szCs w:val="20"/>
        </w:rPr>
      </w:pPr>
      <w:r w:rsidRPr="003370A3">
        <w:rPr>
          <w:rFonts w:ascii="Arial" w:hAnsi="Arial" w:cs="Arial"/>
          <w:color w:val="000000"/>
          <w:sz w:val="20"/>
          <w:szCs w:val="20"/>
        </w:rPr>
        <w:t>co najmniej 50% – można będzie otrzymać dofinansowanie w wysokości do 70% kwoty minimalnego wynagrodzenia miesięcznie na każdego pracownika wraz ze składkami na ubezpieczenia społeczne (ok. 2100 zł miesięcznie na jednego pracownika czyli do ok. 6300 zł w ciągu 3 miesięcy);</w:t>
      </w:r>
    </w:p>
    <w:p w14:paraId="26EDCE21" w14:textId="77777777" w:rsidR="003370A3" w:rsidRPr="003370A3" w:rsidRDefault="003370A3" w:rsidP="003370A3">
      <w:pPr>
        <w:pStyle w:val="Akapitzlist"/>
        <w:numPr>
          <w:ilvl w:val="0"/>
          <w:numId w:val="41"/>
        </w:numPr>
        <w:spacing w:after="120" w:line="312" w:lineRule="auto"/>
        <w:jc w:val="both"/>
        <w:rPr>
          <w:rFonts w:ascii="Arial" w:hAnsi="Arial" w:cs="Arial"/>
          <w:color w:val="000000"/>
          <w:sz w:val="20"/>
          <w:szCs w:val="20"/>
        </w:rPr>
      </w:pPr>
      <w:r w:rsidRPr="003370A3">
        <w:rPr>
          <w:rFonts w:ascii="Arial" w:hAnsi="Arial" w:cs="Arial"/>
          <w:color w:val="000000"/>
          <w:sz w:val="20"/>
          <w:szCs w:val="20"/>
        </w:rPr>
        <w:t>co najmniej 80% – można będzie otrzymać dofinansowanie w wysokości do 90% kwoty minimalnego wynagrodzenia miesięcznie na każdego pracownika wraz ze składkami na ubezpieczenia społeczne (ok. 2700 zł miesięcznie na jednego pracownika czyli do ok. 8100 zł w ciągu 3 miesięcy).</w:t>
      </w:r>
    </w:p>
    <w:p w14:paraId="0C0992EC" w14:textId="77777777" w:rsidR="003370A3" w:rsidRPr="003370A3" w:rsidRDefault="003370A3" w:rsidP="003370A3">
      <w:pPr>
        <w:spacing w:after="120" w:line="312" w:lineRule="auto"/>
        <w:jc w:val="both"/>
        <w:rPr>
          <w:rFonts w:ascii="Arial" w:hAnsi="Arial" w:cs="Arial"/>
          <w:color w:val="000000"/>
          <w:sz w:val="20"/>
          <w:szCs w:val="20"/>
        </w:rPr>
      </w:pPr>
      <w:r w:rsidRPr="003370A3">
        <w:rPr>
          <w:rFonts w:ascii="Arial" w:hAnsi="Arial" w:cs="Arial"/>
          <w:color w:val="000000"/>
          <w:sz w:val="20"/>
          <w:szCs w:val="20"/>
        </w:rPr>
        <w:t>Z dofinansowania do wynagrodzeń pracowników będą mogły skorzystać też organizacje pozarządowe, fundacje, stowarzyszenia, kościelne osoby prawne, stowarzyszenia jednostek samorządu terytorialnego, spółdzielnie socjalne i spółki non-profit.</w:t>
      </w:r>
    </w:p>
    <w:p w14:paraId="66560D6C" w14:textId="77777777" w:rsidR="003370A3" w:rsidRDefault="003370A3" w:rsidP="003370A3">
      <w:pPr>
        <w:spacing w:after="120" w:line="312" w:lineRule="auto"/>
        <w:jc w:val="both"/>
        <w:rPr>
          <w:rFonts w:ascii="Arial" w:hAnsi="Arial" w:cs="Arial"/>
          <w:color w:val="000000"/>
          <w:sz w:val="20"/>
          <w:szCs w:val="20"/>
        </w:rPr>
      </w:pPr>
      <w:r w:rsidRPr="003370A3">
        <w:rPr>
          <w:rFonts w:ascii="Arial" w:hAnsi="Arial" w:cs="Arial"/>
          <w:color w:val="000000"/>
          <w:sz w:val="20"/>
          <w:szCs w:val="20"/>
        </w:rPr>
        <w:t>Wsparcie będzie udzielane przez 3 miesiące.</w:t>
      </w:r>
    </w:p>
    <w:p w14:paraId="0E4DD017" w14:textId="77777777" w:rsidR="00974E70" w:rsidRPr="00E96D51" w:rsidRDefault="00974E70" w:rsidP="00974E70">
      <w:pPr>
        <w:spacing w:line="312" w:lineRule="auto"/>
        <w:jc w:val="both"/>
        <w:rPr>
          <w:rFonts w:ascii="Arial" w:hAnsi="Arial" w:cs="Arial"/>
          <w:b/>
          <w:sz w:val="20"/>
          <w:szCs w:val="20"/>
        </w:rPr>
      </w:pPr>
      <w:r w:rsidRPr="00E96D51">
        <w:rPr>
          <w:rFonts w:ascii="Arial" w:hAnsi="Arial" w:cs="Arial"/>
          <w:b/>
          <w:sz w:val="20"/>
          <w:szCs w:val="20"/>
        </w:rPr>
        <w:t>W</w:t>
      </w:r>
      <w:r>
        <w:rPr>
          <w:rFonts w:ascii="Arial" w:hAnsi="Arial" w:cs="Arial"/>
          <w:b/>
          <w:sz w:val="20"/>
          <w:szCs w:val="20"/>
        </w:rPr>
        <w:t>ięcej informacji na stronie</w:t>
      </w:r>
      <w:r w:rsidRPr="00E96D51">
        <w:rPr>
          <w:rFonts w:ascii="Arial" w:hAnsi="Arial" w:cs="Arial"/>
          <w:b/>
          <w:sz w:val="20"/>
          <w:szCs w:val="20"/>
        </w:rPr>
        <w:t>:</w:t>
      </w:r>
    </w:p>
    <w:p w14:paraId="5A34AC64" w14:textId="77777777" w:rsidR="00974E70" w:rsidRDefault="00D9590A" w:rsidP="00974E70">
      <w:pPr>
        <w:spacing w:line="312" w:lineRule="auto"/>
        <w:rPr>
          <w:rStyle w:val="Hipercze"/>
          <w:rFonts w:ascii="Arial" w:hAnsi="Arial" w:cs="Arial"/>
          <w:b/>
          <w:bCs/>
          <w:sz w:val="20"/>
          <w:szCs w:val="20"/>
        </w:rPr>
      </w:pPr>
      <w:hyperlink r:id="rId15" w:history="1">
        <w:r w:rsidR="00974E70" w:rsidRPr="00743000">
          <w:rPr>
            <w:rStyle w:val="Hipercze"/>
            <w:rFonts w:ascii="Arial" w:hAnsi="Arial" w:cs="Arial"/>
            <w:b/>
            <w:bCs/>
            <w:sz w:val="20"/>
            <w:szCs w:val="20"/>
          </w:rPr>
          <w:t>http://www.power.gov.pl/strony/wiadomosci/rzad-i-marszalkowie-razem-ratuja-pol-miliona-miejsc-pracy-dzisiaj-rusza-dofinansowanie-wynagrodzen-z-funduszy-unijnych-1/</w:t>
        </w:r>
      </w:hyperlink>
    </w:p>
    <w:p w14:paraId="31C64E59" w14:textId="77777777" w:rsidR="00974E70" w:rsidRPr="00974E70" w:rsidRDefault="00974E70" w:rsidP="00974E70">
      <w:pPr>
        <w:rPr>
          <w:rStyle w:val="Hipercze"/>
          <w:b/>
          <w:bCs/>
        </w:rPr>
      </w:pPr>
    </w:p>
    <w:p w14:paraId="1FB873E4" w14:textId="77777777" w:rsidR="002E2128" w:rsidRDefault="002E2128" w:rsidP="002E2128">
      <w:pPr>
        <w:pStyle w:val="Akapitzlist"/>
        <w:numPr>
          <w:ilvl w:val="0"/>
          <w:numId w:val="1"/>
        </w:numPr>
        <w:spacing w:after="120" w:line="312" w:lineRule="auto"/>
        <w:rPr>
          <w:rFonts w:ascii="Arial" w:hAnsi="Arial" w:cs="Arial"/>
          <w:b/>
          <w:color w:val="0033CC"/>
          <w:sz w:val="20"/>
          <w:szCs w:val="20"/>
        </w:rPr>
      </w:pPr>
      <w:r w:rsidRPr="002E2128">
        <w:rPr>
          <w:rFonts w:ascii="Arial" w:hAnsi="Arial" w:cs="Arial"/>
          <w:b/>
          <w:color w:val="0033CC"/>
          <w:sz w:val="20"/>
          <w:szCs w:val="20"/>
        </w:rPr>
        <w:t>Włodarze miast z całego świata o doświadczeniach z Chin</w:t>
      </w:r>
      <w:r>
        <w:rPr>
          <w:rFonts w:ascii="Arial" w:hAnsi="Arial" w:cs="Arial"/>
          <w:b/>
          <w:color w:val="0033CC"/>
          <w:sz w:val="20"/>
          <w:szCs w:val="20"/>
        </w:rPr>
        <w:t>.</w:t>
      </w:r>
    </w:p>
    <w:p w14:paraId="0242B737" w14:textId="77777777" w:rsidR="002E2128" w:rsidRDefault="002E2128" w:rsidP="002E2128">
      <w:pPr>
        <w:spacing w:after="120" w:line="312" w:lineRule="auto"/>
        <w:jc w:val="both"/>
        <w:rPr>
          <w:rFonts w:ascii="Arial" w:hAnsi="Arial" w:cs="Arial"/>
          <w:color w:val="000000"/>
          <w:sz w:val="20"/>
          <w:szCs w:val="20"/>
        </w:rPr>
      </w:pPr>
      <w:r w:rsidRPr="002E2128">
        <w:rPr>
          <w:rFonts w:ascii="Arial" w:hAnsi="Arial" w:cs="Arial"/>
          <w:color w:val="000000"/>
          <w:sz w:val="20"/>
          <w:szCs w:val="20"/>
        </w:rPr>
        <w:t>Członkowie organizacji C40 spotkali się w piątek, 3 kwietnia na telekonferencj</w:t>
      </w:r>
      <w:r w:rsidR="00407569">
        <w:rPr>
          <w:rFonts w:ascii="Arial" w:hAnsi="Arial" w:cs="Arial"/>
          <w:color w:val="000000"/>
          <w:sz w:val="20"/>
          <w:szCs w:val="20"/>
        </w:rPr>
        <w:t>i, by poznać porady ekspertów z </w:t>
      </w:r>
      <w:r w:rsidRPr="002E2128">
        <w:rPr>
          <w:rFonts w:ascii="Arial" w:hAnsi="Arial" w:cs="Arial"/>
          <w:color w:val="000000"/>
          <w:sz w:val="20"/>
          <w:szCs w:val="20"/>
        </w:rPr>
        <w:t>chińskich miast – Pekinu, Kantonu i Nanjing. Urzędnicy mówili, jak skutecznie zapobiegać rozprzestrzenianiu się koronawirusa.</w:t>
      </w:r>
      <w:r>
        <w:rPr>
          <w:rFonts w:ascii="Arial" w:hAnsi="Arial" w:cs="Arial"/>
          <w:color w:val="000000"/>
          <w:sz w:val="20"/>
          <w:szCs w:val="20"/>
        </w:rPr>
        <w:t xml:space="preserve"> </w:t>
      </w:r>
      <w:r w:rsidRPr="002E2128">
        <w:rPr>
          <w:rFonts w:ascii="Arial" w:hAnsi="Arial" w:cs="Arial"/>
          <w:color w:val="000000"/>
          <w:sz w:val="20"/>
          <w:szCs w:val="20"/>
        </w:rPr>
        <w:t>Najważniejsze kroki podejmowane przez chińskie władze polegały na aktywnym kontrolowaniu, a następnie separowaniu mieszkańców, którzy mogli stanowić najmniejsze nawet zagrożenie dla bezpieczeństwa innych. Mierzono im temperaturę, wypełniano kwestionariusze elektroniczne oraz używano technologii cyfrowych. Bardzo ważny jest tu dostęp do testów dla wszystkich osób, u których pojawiają się nawet najmniejsze symptomy – mówi Rafał Trzaskowski, prezydent m.st. Warszawy.</w:t>
      </w:r>
      <w:r>
        <w:rPr>
          <w:rFonts w:ascii="Arial" w:hAnsi="Arial" w:cs="Arial"/>
          <w:color w:val="000000"/>
          <w:sz w:val="20"/>
          <w:szCs w:val="20"/>
        </w:rPr>
        <w:t xml:space="preserve"> </w:t>
      </w:r>
      <w:r w:rsidRPr="002E2128">
        <w:rPr>
          <w:rFonts w:ascii="Arial" w:hAnsi="Arial" w:cs="Arial"/>
          <w:color w:val="000000"/>
          <w:sz w:val="20"/>
          <w:szCs w:val="20"/>
        </w:rPr>
        <w:t>W ramach konferencji zebrało się 50 burmistrzów z całego świata reprezentującymi ponad 400 milionów mieszkańców – od Los Angeles, San Francisco, Meksyku po Dubaj, Kuala Lumpur; od Seulu po Montreal, Madryt, Londyn, czy Freetown. Grupa C40 zrzesza ponad 100 miast walczących z groźnymi zmianami klimatycznymi. Teraz członkowie wymieniają się doświadczeniami i wiedzą o walce z epidemią.</w:t>
      </w:r>
    </w:p>
    <w:p w14:paraId="547B7419" w14:textId="4A6BF769" w:rsidR="002E2128" w:rsidRPr="00E96D51" w:rsidRDefault="002E2128" w:rsidP="002E2128">
      <w:pPr>
        <w:spacing w:line="312" w:lineRule="auto"/>
        <w:jc w:val="both"/>
        <w:rPr>
          <w:rFonts w:ascii="Arial" w:hAnsi="Arial" w:cs="Arial"/>
          <w:b/>
          <w:sz w:val="20"/>
          <w:szCs w:val="20"/>
        </w:rPr>
      </w:pPr>
      <w:r w:rsidRPr="00E96D51">
        <w:rPr>
          <w:rFonts w:ascii="Arial" w:hAnsi="Arial" w:cs="Arial"/>
          <w:b/>
          <w:sz w:val="20"/>
          <w:szCs w:val="20"/>
        </w:rPr>
        <w:t>W</w:t>
      </w:r>
      <w:r>
        <w:rPr>
          <w:rFonts w:ascii="Arial" w:hAnsi="Arial" w:cs="Arial"/>
          <w:b/>
          <w:sz w:val="20"/>
          <w:szCs w:val="20"/>
        </w:rPr>
        <w:t>ięcej informacji na stronie</w:t>
      </w:r>
      <w:r w:rsidRPr="00E96D51">
        <w:rPr>
          <w:rFonts w:ascii="Arial" w:hAnsi="Arial" w:cs="Arial"/>
          <w:b/>
          <w:sz w:val="20"/>
          <w:szCs w:val="20"/>
        </w:rPr>
        <w:t>:</w:t>
      </w:r>
    </w:p>
    <w:p w14:paraId="1F21C8FD" w14:textId="77777777" w:rsidR="002E2128" w:rsidRDefault="00D9590A" w:rsidP="00407569">
      <w:pPr>
        <w:spacing w:line="312" w:lineRule="auto"/>
        <w:jc w:val="both"/>
        <w:rPr>
          <w:rStyle w:val="Hipercze"/>
          <w:rFonts w:ascii="Arial" w:hAnsi="Arial" w:cs="Arial"/>
          <w:b/>
          <w:bCs/>
          <w:sz w:val="20"/>
          <w:szCs w:val="20"/>
        </w:rPr>
      </w:pPr>
      <w:hyperlink r:id="rId16" w:history="1">
        <w:r w:rsidR="00407569" w:rsidRPr="00192D78">
          <w:rPr>
            <w:rStyle w:val="Hipercze"/>
            <w:rFonts w:ascii="Arial" w:hAnsi="Arial" w:cs="Arial"/>
            <w:b/>
            <w:bCs/>
            <w:sz w:val="20"/>
            <w:szCs w:val="20"/>
          </w:rPr>
          <w:t>http://www.um.warszawa.pl/aktualnosci/w-odarze-miast-z-ca-ego-wiata-o-do-wiadczeniach-z-chin</w:t>
        </w:r>
      </w:hyperlink>
    </w:p>
    <w:p w14:paraId="6E285D96" w14:textId="77777777" w:rsidR="00407569" w:rsidRPr="0050704E" w:rsidRDefault="00407569" w:rsidP="001D3D3E">
      <w:pPr>
        <w:jc w:val="both"/>
        <w:rPr>
          <w:rStyle w:val="Hipercze"/>
          <w:bCs/>
          <w:sz w:val="20"/>
          <w:szCs w:val="20"/>
        </w:rPr>
      </w:pPr>
    </w:p>
    <w:p w14:paraId="1D9B2EDE" w14:textId="77777777" w:rsidR="002E2128" w:rsidRDefault="002E2128" w:rsidP="004278A4">
      <w:pPr>
        <w:pStyle w:val="Akapitzlist"/>
        <w:numPr>
          <w:ilvl w:val="0"/>
          <w:numId w:val="1"/>
        </w:numPr>
        <w:spacing w:after="120" w:line="312" w:lineRule="auto"/>
        <w:rPr>
          <w:rFonts w:ascii="Arial" w:hAnsi="Arial" w:cs="Arial"/>
          <w:b/>
          <w:color w:val="0033CC"/>
          <w:sz w:val="20"/>
          <w:szCs w:val="20"/>
        </w:rPr>
      </w:pPr>
      <w:r w:rsidRPr="002E2128">
        <w:rPr>
          <w:rFonts w:ascii="Arial" w:hAnsi="Arial" w:cs="Arial"/>
          <w:b/>
          <w:color w:val="0033CC"/>
          <w:sz w:val="20"/>
          <w:szCs w:val="20"/>
        </w:rPr>
        <w:t>Stowa</w:t>
      </w:r>
      <w:r>
        <w:rPr>
          <w:rFonts w:ascii="Arial" w:hAnsi="Arial" w:cs="Arial"/>
          <w:b/>
          <w:color w:val="0033CC"/>
          <w:sz w:val="20"/>
          <w:szCs w:val="20"/>
        </w:rPr>
        <w:t>rzyszenie</w:t>
      </w:r>
      <w:r w:rsidRPr="002E2128">
        <w:rPr>
          <w:rFonts w:ascii="Arial" w:hAnsi="Arial" w:cs="Arial"/>
          <w:b/>
          <w:color w:val="0033CC"/>
          <w:sz w:val="20"/>
          <w:szCs w:val="20"/>
        </w:rPr>
        <w:t xml:space="preserve"> „Metropolia Warszawa” </w:t>
      </w:r>
      <w:r w:rsidR="004278A4">
        <w:rPr>
          <w:rFonts w:ascii="Arial" w:hAnsi="Arial" w:cs="Arial"/>
          <w:b/>
          <w:color w:val="0033CC"/>
          <w:sz w:val="20"/>
          <w:szCs w:val="20"/>
        </w:rPr>
        <w:t>apeluje w sprawie</w:t>
      </w:r>
      <w:r w:rsidR="004278A4" w:rsidRPr="004278A4">
        <w:rPr>
          <w:rFonts w:ascii="Arial" w:hAnsi="Arial" w:cs="Arial"/>
          <w:b/>
          <w:color w:val="0033CC"/>
          <w:sz w:val="20"/>
          <w:szCs w:val="20"/>
        </w:rPr>
        <w:t xml:space="preserve"> wsparcia działań samorządu terytorialnego</w:t>
      </w:r>
      <w:r w:rsidR="004278A4" w:rsidRPr="002E2128">
        <w:rPr>
          <w:rFonts w:ascii="Arial" w:hAnsi="Arial" w:cs="Arial"/>
          <w:b/>
          <w:color w:val="0033CC"/>
          <w:sz w:val="20"/>
          <w:szCs w:val="20"/>
        </w:rPr>
        <w:t xml:space="preserve"> </w:t>
      </w:r>
      <w:r w:rsidR="004278A4">
        <w:rPr>
          <w:rFonts w:ascii="Arial" w:hAnsi="Arial" w:cs="Arial"/>
          <w:b/>
          <w:color w:val="0033CC"/>
          <w:sz w:val="20"/>
          <w:szCs w:val="20"/>
        </w:rPr>
        <w:t>oraz</w:t>
      </w:r>
      <w:r w:rsidRPr="002E2128">
        <w:rPr>
          <w:rFonts w:ascii="Arial" w:hAnsi="Arial" w:cs="Arial"/>
          <w:b/>
          <w:color w:val="0033CC"/>
          <w:sz w:val="20"/>
          <w:szCs w:val="20"/>
        </w:rPr>
        <w:t xml:space="preserve"> firm dotkniętych skutkami w</w:t>
      </w:r>
      <w:r w:rsidR="004278A4">
        <w:rPr>
          <w:rFonts w:ascii="Arial" w:hAnsi="Arial" w:cs="Arial"/>
          <w:b/>
          <w:color w:val="0033CC"/>
          <w:sz w:val="20"/>
          <w:szCs w:val="20"/>
        </w:rPr>
        <w:t>prowadzenia zakazów w związku z </w:t>
      </w:r>
      <w:r w:rsidRPr="002E2128">
        <w:rPr>
          <w:rFonts w:ascii="Arial" w:hAnsi="Arial" w:cs="Arial"/>
          <w:b/>
          <w:color w:val="0033CC"/>
          <w:sz w:val="20"/>
          <w:szCs w:val="20"/>
        </w:rPr>
        <w:t>koronawirusem</w:t>
      </w:r>
      <w:r w:rsidR="004278A4">
        <w:rPr>
          <w:rFonts w:ascii="Arial" w:hAnsi="Arial" w:cs="Arial"/>
          <w:b/>
          <w:color w:val="0033CC"/>
          <w:sz w:val="20"/>
          <w:szCs w:val="20"/>
        </w:rPr>
        <w:t>.</w:t>
      </w:r>
    </w:p>
    <w:p w14:paraId="6561B95D" w14:textId="088AB26B" w:rsidR="004278A4" w:rsidRDefault="002E2128" w:rsidP="002E2128">
      <w:pPr>
        <w:pStyle w:val="xmsonormal"/>
        <w:shd w:val="clear" w:color="auto" w:fill="FFFFFF"/>
        <w:spacing w:before="0" w:beforeAutospacing="0" w:after="0" w:afterAutospacing="0" w:line="312" w:lineRule="auto"/>
        <w:jc w:val="both"/>
        <w:rPr>
          <w:rFonts w:ascii="Arial" w:hAnsi="Arial" w:cs="Arial"/>
          <w:bCs/>
          <w:color w:val="000000"/>
          <w:sz w:val="20"/>
          <w:szCs w:val="20"/>
        </w:rPr>
      </w:pPr>
      <w:r>
        <w:rPr>
          <w:rFonts w:ascii="Arial" w:hAnsi="Arial" w:cs="Arial"/>
          <w:color w:val="000000"/>
          <w:sz w:val="20"/>
          <w:szCs w:val="20"/>
        </w:rPr>
        <w:t>Zarząd</w:t>
      </w:r>
      <w:r w:rsidRPr="002E2128">
        <w:rPr>
          <w:rFonts w:ascii="Arial" w:hAnsi="Arial" w:cs="Arial"/>
          <w:color w:val="000000"/>
          <w:sz w:val="20"/>
          <w:szCs w:val="20"/>
        </w:rPr>
        <w:t xml:space="preserve"> Stowarzysze</w:t>
      </w:r>
      <w:r>
        <w:rPr>
          <w:rFonts w:ascii="Arial" w:hAnsi="Arial" w:cs="Arial"/>
          <w:color w:val="000000"/>
          <w:sz w:val="20"/>
          <w:szCs w:val="20"/>
        </w:rPr>
        <w:t xml:space="preserve">nia „Metropolia Warszawa” </w:t>
      </w:r>
      <w:r w:rsidR="00B100DA">
        <w:rPr>
          <w:rFonts w:ascii="Arial" w:hAnsi="Arial" w:cs="Arial"/>
          <w:color w:val="000000"/>
          <w:sz w:val="20"/>
          <w:szCs w:val="20"/>
        </w:rPr>
        <w:t>podczas zdalnego posiedzenia zorganizowanego w dniu 6</w:t>
      </w:r>
      <w:r w:rsidR="002D2B07">
        <w:rPr>
          <w:rFonts w:ascii="Arial" w:hAnsi="Arial" w:cs="Arial"/>
          <w:color w:val="000000"/>
          <w:sz w:val="20"/>
          <w:szCs w:val="20"/>
        </w:rPr>
        <w:t> </w:t>
      </w:r>
      <w:r w:rsidR="00B100DA">
        <w:rPr>
          <w:rFonts w:ascii="Arial" w:hAnsi="Arial" w:cs="Arial"/>
          <w:color w:val="000000"/>
          <w:sz w:val="20"/>
          <w:szCs w:val="20"/>
        </w:rPr>
        <w:t xml:space="preserve">kwietnia </w:t>
      </w:r>
      <w:r w:rsidRPr="00562AAA">
        <w:rPr>
          <w:rFonts w:ascii="Arial" w:hAnsi="Arial" w:cs="Arial"/>
          <w:color w:val="000000"/>
          <w:sz w:val="20"/>
          <w:szCs w:val="20"/>
        </w:rPr>
        <w:t>p</w:t>
      </w:r>
      <w:r w:rsidRPr="00562AAA">
        <w:rPr>
          <w:rFonts w:ascii="Arial" w:hAnsi="Arial" w:cs="Arial"/>
          <w:bCs/>
          <w:color w:val="000000"/>
          <w:sz w:val="20"/>
          <w:szCs w:val="20"/>
        </w:rPr>
        <w:t>rzyjął stanowisk</w:t>
      </w:r>
      <w:r w:rsidR="004278A4">
        <w:rPr>
          <w:rFonts w:ascii="Arial" w:hAnsi="Arial" w:cs="Arial"/>
          <w:bCs/>
          <w:color w:val="000000"/>
          <w:sz w:val="20"/>
          <w:szCs w:val="20"/>
        </w:rPr>
        <w:t>a:</w:t>
      </w:r>
      <w:r w:rsidR="00562AAA">
        <w:rPr>
          <w:rFonts w:ascii="Arial" w:hAnsi="Arial" w:cs="Arial"/>
          <w:bCs/>
          <w:color w:val="000000"/>
          <w:sz w:val="20"/>
          <w:szCs w:val="20"/>
        </w:rPr>
        <w:t xml:space="preserve"> </w:t>
      </w:r>
    </w:p>
    <w:p w14:paraId="7110FFE5" w14:textId="77777777" w:rsidR="002E2128" w:rsidRPr="004278A4" w:rsidRDefault="004278A4" w:rsidP="004278A4">
      <w:pPr>
        <w:pStyle w:val="xmsonormal"/>
        <w:numPr>
          <w:ilvl w:val="0"/>
          <w:numId w:val="34"/>
        </w:numPr>
        <w:shd w:val="clear" w:color="auto" w:fill="FFFFFF"/>
        <w:spacing w:before="0" w:beforeAutospacing="0" w:after="0" w:afterAutospacing="0" w:line="312" w:lineRule="auto"/>
        <w:jc w:val="both"/>
        <w:rPr>
          <w:rFonts w:ascii="Arial" w:hAnsi="Arial" w:cs="Arial"/>
          <w:b/>
          <w:bCs/>
          <w:color w:val="000000"/>
          <w:sz w:val="20"/>
          <w:szCs w:val="20"/>
        </w:rPr>
      </w:pPr>
      <w:r>
        <w:rPr>
          <w:rFonts w:ascii="Arial" w:hAnsi="Arial" w:cs="Arial"/>
          <w:bCs/>
          <w:color w:val="000000"/>
          <w:sz w:val="20"/>
          <w:szCs w:val="20"/>
        </w:rPr>
        <w:t>w</w:t>
      </w:r>
      <w:r w:rsidR="00562AAA">
        <w:rPr>
          <w:rFonts w:ascii="Arial" w:hAnsi="Arial" w:cs="Arial"/>
          <w:bCs/>
          <w:color w:val="000000"/>
          <w:sz w:val="20"/>
          <w:szCs w:val="20"/>
        </w:rPr>
        <w:t xml:space="preserve"> sprawie</w:t>
      </w:r>
      <w:r w:rsidR="002E2128" w:rsidRPr="00562AAA">
        <w:rPr>
          <w:rFonts w:ascii="Arial" w:hAnsi="Arial" w:cs="Arial"/>
          <w:bCs/>
          <w:color w:val="000000"/>
          <w:sz w:val="20"/>
          <w:szCs w:val="20"/>
        </w:rPr>
        <w:t xml:space="preserve"> wsparcia firm dotkniętych skutkami wprowadzenia zakazów w związku z koronawirusem</w:t>
      </w:r>
      <w:r>
        <w:rPr>
          <w:rFonts w:ascii="Arial" w:hAnsi="Arial" w:cs="Arial"/>
          <w:bCs/>
          <w:color w:val="000000"/>
          <w:sz w:val="20"/>
          <w:szCs w:val="20"/>
        </w:rPr>
        <w:t>;</w:t>
      </w:r>
    </w:p>
    <w:p w14:paraId="3435EF99" w14:textId="77777777" w:rsidR="004278A4" w:rsidRPr="004278A4" w:rsidRDefault="004278A4" w:rsidP="004278A4">
      <w:pPr>
        <w:pStyle w:val="xmsonormal"/>
        <w:numPr>
          <w:ilvl w:val="0"/>
          <w:numId w:val="34"/>
        </w:numPr>
        <w:shd w:val="clear" w:color="auto" w:fill="FFFFFF"/>
        <w:spacing w:before="0" w:beforeAutospacing="0" w:after="0" w:afterAutospacing="0" w:line="312" w:lineRule="auto"/>
        <w:jc w:val="both"/>
        <w:rPr>
          <w:rFonts w:ascii="Arial" w:hAnsi="Arial" w:cs="Arial"/>
          <w:bCs/>
          <w:color w:val="000000"/>
          <w:sz w:val="20"/>
          <w:szCs w:val="20"/>
        </w:rPr>
      </w:pPr>
      <w:r w:rsidRPr="004278A4">
        <w:rPr>
          <w:rFonts w:ascii="Arial" w:hAnsi="Arial" w:cs="Arial"/>
          <w:bCs/>
          <w:color w:val="000000"/>
          <w:sz w:val="20"/>
          <w:szCs w:val="20"/>
        </w:rPr>
        <w:lastRenderedPageBreak/>
        <w:t>w sprawie uzupełnienia pakietu działań antykryzysowych o filar VI – wsparcia działań samorządu terytorialnego</w:t>
      </w:r>
      <w:r>
        <w:rPr>
          <w:rFonts w:ascii="Arial" w:hAnsi="Arial" w:cs="Arial"/>
          <w:bCs/>
          <w:color w:val="000000"/>
          <w:sz w:val="20"/>
          <w:szCs w:val="20"/>
        </w:rPr>
        <w:t>.</w:t>
      </w:r>
    </w:p>
    <w:p w14:paraId="1435A0B8" w14:textId="77777777" w:rsidR="004278A4" w:rsidRDefault="004278A4" w:rsidP="002E2128">
      <w:pPr>
        <w:pStyle w:val="xmsonormal"/>
        <w:shd w:val="clear" w:color="auto" w:fill="FFFFFF"/>
        <w:spacing w:before="0" w:beforeAutospacing="0" w:after="0" w:afterAutospacing="0" w:line="312" w:lineRule="auto"/>
        <w:jc w:val="both"/>
        <w:rPr>
          <w:rFonts w:ascii="Arial" w:hAnsi="Arial" w:cs="Arial"/>
          <w:b/>
          <w:sz w:val="20"/>
          <w:szCs w:val="20"/>
        </w:rPr>
      </w:pPr>
      <w:r>
        <w:rPr>
          <w:rFonts w:ascii="Arial" w:hAnsi="Arial" w:cs="Arial"/>
          <w:b/>
          <w:sz w:val="20"/>
          <w:szCs w:val="20"/>
        </w:rPr>
        <w:t>Zachęcamy państwa do udostępniania treści</w:t>
      </w:r>
      <w:r w:rsidR="00824CE6">
        <w:rPr>
          <w:rFonts w:ascii="Arial" w:hAnsi="Arial" w:cs="Arial"/>
          <w:b/>
          <w:sz w:val="20"/>
          <w:szCs w:val="20"/>
        </w:rPr>
        <w:t xml:space="preserve"> stanowisk</w:t>
      </w:r>
      <w:r>
        <w:rPr>
          <w:rFonts w:ascii="Arial" w:hAnsi="Arial" w:cs="Arial"/>
          <w:b/>
          <w:sz w:val="20"/>
          <w:szCs w:val="20"/>
        </w:rPr>
        <w:t xml:space="preserve"> na stronach internetowych jst oraz w mediach społec</w:t>
      </w:r>
      <w:r w:rsidR="001D3D3E">
        <w:rPr>
          <w:rFonts w:ascii="Arial" w:hAnsi="Arial" w:cs="Arial"/>
          <w:b/>
          <w:sz w:val="20"/>
          <w:szCs w:val="20"/>
        </w:rPr>
        <w:t>z</w:t>
      </w:r>
      <w:r>
        <w:rPr>
          <w:rFonts w:ascii="Arial" w:hAnsi="Arial" w:cs="Arial"/>
          <w:b/>
          <w:sz w:val="20"/>
          <w:szCs w:val="20"/>
        </w:rPr>
        <w:t>nościowych.</w:t>
      </w:r>
    </w:p>
    <w:p w14:paraId="6863680A" w14:textId="77777777" w:rsidR="001D3D3E" w:rsidRDefault="001D3D3E" w:rsidP="002E2128">
      <w:pPr>
        <w:pStyle w:val="xmsonormal"/>
        <w:shd w:val="clear" w:color="auto" w:fill="FFFFFF"/>
        <w:spacing w:before="0" w:beforeAutospacing="0" w:after="0" w:afterAutospacing="0" w:line="312" w:lineRule="auto"/>
        <w:jc w:val="both"/>
        <w:rPr>
          <w:rFonts w:ascii="Arial" w:hAnsi="Arial" w:cs="Arial"/>
          <w:b/>
          <w:sz w:val="20"/>
          <w:szCs w:val="20"/>
        </w:rPr>
      </w:pPr>
    </w:p>
    <w:p w14:paraId="489B467C" w14:textId="77777777" w:rsidR="002E2128" w:rsidRDefault="002E2128" w:rsidP="002E2128">
      <w:pPr>
        <w:pStyle w:val="xmsonormal"/>
        <w:shd w:val="clear" w:color="auto" w:fill="FFFFFF"/>
        <w:spacing w:before="0" w:beforeAutospacing="0" w:after="0" w:afterAutospacing="0" w:line="312" w:lineRule="auto"/>
        <w:jc w:val="both"/>
        <w:rPr>
          <w:rFonts w:ascii="Arial" w:hAnsi="Arial" w:cs="Arial"/>
          <w:b/>
          <w:sz w:val="20"/>
          <w:szCs w:val="20"/>
        </w:rPr>
      </w:pPr>
      <w:r w:rsidRPr="002E2128">
        <w:rPr>
          <w:rFonts w:ascii="Arial" w:hAnsi="Arial" w:cs="Arial"/>
          <w:b/>
          <w:sz w:val="20"/>
          <w:szCs w:val="20"/>
        </w:rPr>
        <w:t xml:space="preserve">Pełna treść </w:t>
      </w:r>
      <w:r w:rsidR="004278A4">
        <w:rPr>
          <w:rFonts w:ascii="Arial" w:hAnsi="Arial" w:cs="Arial"/>
          <w:b/>
          <w:sz w:val="20"/>
          <w:szCs w:val="20"/>
        </w:rPr>
        <w:t>stanowisk dostępna na stronach</w:t>
      </w:r>
      <w:r w:rsidRPr="002E2128">
        <w:rPr>
          <w:rFonts w:ascii="Arial" w:hAnsi="Arial" w:cs="Arial"/>
          <w:b/>
          <w:sz w:val="20"/>
          <w:szCs w:val="20"/>
        </w:rPr>
        <w:t xml:space="preserve"> SMW:</w:t>
      </w:r>
    </w:p>
    <w:p w14:paraId="07EBF0BF" w14:textId="77777777" w:rsidR="002E2128" w:rsidRDefault="00D9590A" w:rsidP="002E2128">
      <w:pPr>
        <w:pStyle w:val="xmsonormal"/>
        <w:shd w:val="clear" w:color="auto" w:fill="FFFFFF"/>
        <w:spacing w:before="0" w:beforeAutospacing="0" w:after="0" w:afterAutospacing="0" w:line="312" w:lineRule="auto"/>
        <w:jc w:val="both"/>
        <w:rPr>
          <w:rStyle w:val="Hipercze"/>
          <w:rFonts w:ascii="Arial" w:hAnsi="Arial" w:cs="Arial"/>
          <w:b/>
          <w:bCs/>
          <w:sz w:val="20"/>
          <w:szCs w:val="20"/>
        </w:rPr>
      </w:pPr>
      <w:hyperlink r:id="rId17" w:history="1">
        <w:r w:rsidR="004278A4" w:rsidRPr="00192D78">
          <w:rPr>
            <w:rStyle w:val="Hipercze"/>
            <w:rFonts w:ascii="Arial" w:hAnsi="Arial" w:cs="Arial"/>
            <w:b/>
            <w:bCs/>
            <w:sz w:val="20"/>
            <w:szCs w:val="20"/>
          </w:rPr>
          <w:t>http://sm.waw.pl/artykul/stanowisko-stowarzyszenia-metropolia-warszawa-w-sprawie-wsparcia-firm-dotknietych-skutkami-wprowadzenia-zakazow-w-zwiazku-z-koronawirusem</w:t>
        </w:r>
      </w:hyperlink>
    </w:p>
    <w:p w14:paraId="017F7FDF" w14:textId="77777777" w:rsidR="004278A4" w:rsidRDefault="00D9590A" w:rsidP="002E2128">
      <w:pPr>
        <w:pStyle w:val="xmsonormal"/>
        <w:shd w:val="clear" w:color="auto" w:fill="FFFFFF"/>
        <w:spacing w:before="0" w:beforeAutospacing="0" w:after="0" w:afterAutospacing="0" w:line="312" w:lineRule="auto"/>
        <w:jc w:val="both"/>
        <w:rPr>
          <w:rStyle w:val="Hipercze"/>
          <w:rFonts w:ascii="Arial" w:hAnsi="Arial" w:cs="Arial"/>
          <w:b/>
          <w:bCs/>
          <w:sz w:val="20"/>
          <w:szCs w:val="20"/>
        </w:rPr>
      </w:pPr>
      <w:hyperlink r:id="rId18" w:history="1">
        <w:r w:rsidR="004278A4" w:rsidRPr="00192D78">
          <w:rPr>
            <w:rStyle w:val="Hipercze"/>
            <w:rFonts w:ascii="Arial" w:hAnsi="Arial" w:cs="Arial"/>
            <w:b/>
            <w:bCs/>
            <w:sz w:val="20"/>
            <w:szCs w:val="20"/>
          </w:rPr>
          <w:t>http://sm.waw.pl/artykul/stanowisko-stowarzyszenia-metropolia-warszawa-w-sprawie-uzupelnienia-pakietu-dzialan-antykryzysowych-o-filar-vi-wsparcia-dzialan-samorzadu-terytorialnego</w:t>
        </w:r>
      </w:hyperlink>
    </w:p>
    <w:p w14:paraId="13592F22" w14:textId="77777777" w:rsidR="002E2128" w:rsidRPr="002E2128" w:rsidRDefault="002E2128" w:rsidP="001D3D3E">
      <w:pPr>
        <w:pStyle w:val="xmsonormal"/>
        <w:shd w:val="clear" w:color="auto" w:fill="FFFFFF"/>
        <w:spacing w:before="0" w:beforeAutospacing="0" w:after="0" w:afterAutospacing="0"/>
        <w:jc w:val="both"/>
        <w:rPr>
          <w:rFonts w:ascii="Arial" w:hAnsi="Arial" w:cs="Arial"/>
          <w:color w:val="000000"/>
          <w:sz w:val="20"/>
          <w:szCs w:val="20"/>
        </w:rPr>
      </w:pPr>
    </w:p>
    <w:p w14:paraId="5F71E9C4" w14:textId="77777777" w:rsidR="004278A4" w:rsidRDefault="004278A4" w:rsidP="004278A4">
      <w:pPr>
        <w:pStyle w:val="Akapitzlist"/>
        <w:numPr>
          <w:ilvl w:val="0"/>
          <w:numId w:val="1"/>
        </w:numPr>
        <w:spacing w:after="120" w:line="312" w:lineRule="auto"/>
        <w:rPr>
          <w:rFonts w:ascii="Arial" w:hAnsi="Arial" w:cs="Arial"/>
          <w:b/>
          <w:color w:val="0033CC"/>
          <w:sz w:val="20"/>
          <w:szCs w:val="20"/>
        </w:rPr>
      </w:pPr>
      <w:r>
        <w:rPr>
          <w:rFonts w:ascii="Arial" w:hAnsi="Arial" w:cs="Arial"/>
          <w:b/>
          <w:color w:val="0033CC"/>
          <w:sz w:val="20"/>
          <w:szCs w:val="20"/>
        </w:rPr>
        <w:t>S</w:t>
      </w:r>
      <w:r w:rsidRPr="0050704E">
        <w:rPr>
          <w:rFonts w:ascii="Arial" w:hAnsi="Arial" w:cs="Arial"/>
          <w:b/>
          <w:color w:val="0033CC"/>
          <w:sz w:val="20"/>
          <w:szCs w:val="20"/>
        </w:rPr>
        <w:t>towarzyszenie „Metropolia Warszawa”</w:t>
      </w:r>
      <w:r>
        <w:rPr>
          <w:rFonts w:ascii="Arial" w:hAnsi="Arial" w:cs="Arial"/>
          <w:b/>
          <w:color w:val="0033CC"/>
          <w:sz w:val="20"/>
          <w:szCs w:val="20"/>
        </w:rPr>
        <w:t xml:space="preserve"> apeluje o zmianę</w:t>
      </w:r>
      <w:r w:rsidRPr="004278A4">
        <w:rPr>
          <w:rFonts w:ascii="Arial" w:hAnsi="Arial" w:cs="Arial"/>
          <w:b/>
          <w:color w:val="0033CC"/>
          <w:sz w:val="20"/>
          <w:szCs w:val="20"/>
        </w:rPr>
        <w:t xml:space="preserve"> terminu wyborów Prezydenta Rzeczypospolitej Polskiej, zarządzonych na dzień 10 maja 2020 r.</w:t>
      </w:r>
    </w:p>
    <w:p w14:paraId="3021F54F" w14:textId="77777777" w:rsidR="004278A4" w:rsidRDefault="004278A4" w:rsidP="004278A4">
      <w:pPr>
        <w:spacing w:after="120" w:line="312" w:lineRule="auto"/>
        <w:rPr>
          <w:rFonts w:ascii="Arial" w:hAnsi="Arial" w:cs="Arial"/>
          <w:color w:val="000000"/>
          <w:sz w:val="20"/>
          <w:szCs w:val="20"/>
        </w:rPr>
      </w:pPr>
      <w:r>
        <w:rPr>
          <w:rFonts w:ascii="Arial" w:hAnsi="Arial" w:cs="Arial"/>
          <w:color w:val="000000"/>
          <w:sz w:val="20"/>
          <w:szCs w:val="20"/>
        </w:rPr>
        <w:t xml:space="preserve">Zarząd Stowarzyszenia ‘Metropolia Warszawa” </w:t>
      </w:r>
      <w:r w:rsidRPr="004278A4">
        <w:rPr>
          <w:rFonts w:ascii="Arial" w:hAnsi="Arial" w:cs="Arial"/>
          <w:color w:val="000000"/>
          <w:sz w:val="20"/>
          <w:szCs w:val="20"/>
        </w:rPr>
        <w:t>zaapelowa</w:t>
      </w:r>
      <w:r>
        <w:rPr>
          <w:rFonts w:ascii="Arial" w:hAnsi="Arial" w:cs="Arial"/>
          <w:color w:val="000000"/>
          <w:sz w:val="20"/>
          <w:szCs w:val="20"/>
        </w:rPr>
        <w:t>ł</w:t>
      </w:r>
      <w:r w:rsidRPr="004278A4">
        <w:rPr>
          <w:rFonts w:ascii="Arial" w:hAnsi="Arial" w:cs="Arial"/>
          <w:color w:val="000000"/>
          <w:sz w:val="20"/>
          <w:szCs w:val="20"/>
        </w:rPr>
        <w:t xml:space="preserve"> do Pani Elżbi</w:t>
      </w:r>
      <w:r w:rsidR="001D3D3E">
        <w:rPr>
          <w:rFonts w:ascii="Arial" w:hAnsi="Arial" w:cs="Arial"/>
          <w:color w:val="000000"/>
          <w:sz w:val="20"/>
          <w:szCs w:val="20"/>
        </w:rPr>
        <w:t>ety Witek, Marszałek Sejmu RP i </w:t>
      </w:r>
      <w:r w:rsidRPr="004278A4">
        <w:rPr>
          <w:rFonts w:ascii="Arial" w:hAnsi="Arial" w:cs="Arial"/>
          <w:color w:val="000000"/>
          <w:sz w:val="20"/>
          <w:szCs w:val="20"/>
        </w:rPr>
        <w:t>Pana Mateusza Morawieckiego, Prezesa Rady Ministrów o doprowadzanie do zmiany terminu wyborów</w:t>
      </w:r>
      <w:r>
        <w:rPr>
          <w:rFonts w:ascii="Arial" w:hAnsi="Arial" w:cs="Arial"/>
          <w:color w:val="000000"/>
          <w:sz w:val="20"/>
          <w:szCs w:val="20"/>
        </w:rPr>
        <w:t xml:space="preserve">. </w:t>
      </w:r>
    </w:p>
    <w:p w14:paraId="21CCA57A" w14:textId="77777777" w:rsidR="004278A4" w:rsidRPr="00E96D51" w:rsidRDefault="004278A4" w:rsidP="004278A4">
      <w:pPr>
        <w:spacing w:line="312" w:lineRule="auto"/>
        <w:jc w:val="both"/>
        <w:rPr>
          <w:rFonts w:ascii="Arial" w:hAnsi="Arial" w:cs="Arial"/>
          <w:b/>
          <w:sz w:val="20"/>
          <w:szCs w:val="20"/>
        </w:rPr>
      </w:pPr>
      <w:r w:rsidRPr="00E96D51">
        <w:rPr>
          <w:rFonts w:ascii="Arial" w:hAnsi="Arial" w:cs="Arial"/>
          <w:b/>
          <w:sz w:val="20"/>
          <w:szCs w:val="20"/>
        </w:rPr>
        <w:t>W</w:t>
      </w:r>
      <w:r>
        <w:rPr>
          <w:rFonts w:ascii="Arial" w:hAnsi="Arial" w:cs="Arial"/>
          <w:b/>
          <w:sz w:val="20"/>
          <w:szCs w:val="20"/>
        </w:rPr>
        <w:t>ięcej informacji na stronie SMW</w:t>
      </w:r>
      <w:r w:rsidRPr="00E96D51">
        <w:rPr>
          <w:rFonts w:ascii="Arial" w:hAnsi="Arial" w:cs="Arial"/>
          <w:b/>
          <w:sz w:val="20"/>
          <w:szCs w:val="20"/>
        </w:rPr>
        <w:t>:</w:t>
      </w:r>
    </w:p>
    <w:p w14:paraId="42F501A0" w14:textId="77777777" w:rsidR="004278A4" w:rsidRDefault="00D9590A" w:rsidP="004278A4">
      <w:pPr>
        <w:pStyle w:val="xmsonormal"/>
        <w:shd w:val="clear" w:color="auto" w:fill="FFFFFF"/>
        <w:spacing w:before="0" w:beforeAutospacing="0" w:after="0" w:afterAutospacing="0" w:line="312" w:lineRule="auto"/>
        <w:jc w:val="both"/>
        <w:rPr>
          <w:rStyle w:val="Hipercze"/>
          <w:rFonts w:ascii="Arial" w:hAnsi="Arial" w:cs="Arial"/>
          <w:b/>
          <w:bCs/>
          <w:sz w:val="20"/>
          <w:szCs w:val="20"/>
        </w:rPr>
      </w:pPr>
      <w:hyperlink r:id="rId19" w:history="1">
        <w:r w:rsidR="004278A4" w:rsidRPr="00192D78">
          <w:rPr>
            <w:rStyle w:val="Hipercze"/>
            <w:rFonts w:ascii="Arial" w:hAnsi="Arial" w:cs="Arial"/>
            <w:b/>
            <w:bCs/>
            <w:sz w:val="20"/>
            <w:szCs w:val="20"/>
          </w:rPr>
          <w:t>http://sm.waw.pl/artykul/stanowisko-stowarzyszenia-metropolia-warszawa-w-sprawie-zmiany-terminu-wyborow-prezydenta-rzeczypospolitej-polskiej-zarzadzonych-na-dzien-10-maja-2020-r</w:t>
        </w:r>
      </w:hyperlink>
    </w:p>
    <w:p w14:paraId="4C4C3BD4" w14:textId="77777777" w:rsidR="004278A4" w:rsidRPr="004278A4" w:rsidRDefault="004278A4" w:rsidP="004278A4">
      <w:pPr>
        <w:pStyle w:val="xmsonormal"/>
        <w:shd w:val="clear" w:color="auto" w:fill="FFFFFF"/>
        <w:spacing w:before="0" w:beforeAutospacing="0" w:after="0" w:afterAutospacing="0" w:line="312" w:lineRule="auto"/>
        <w:jc w:val="both"/>
        <w:rPr>
          <w:rStyle w:val="Hipercze"/>
          <w:rFonts w:ascii="Arial" w:hAnsi="Arial" w:cs="Arial"/>
          <w:b/>
          <w:bCs/>
          <w:sz w:val="20"/>
          <w:szCs w:val="20"/>
        </w:rPr>
      </w:pPr>
    </w:p>
    <w:p w14:paraId="23A012A7" w14:textId="77777777" w:rsidR="0050704E" w:rsidRPr="007E3B87" w:rsidRDefault="0050704E" w:rsidP="0050704E">
      <w:pPr>
        <w:pStyle w:val="Akapitzlist"/>
        <w:numPr>
          <w:ilvl w:val="0"/>
          <w:numId w:val="1"/>
        </w:numPr>
        <w:spacing w:after="120" w:line="312" w:lineRule="auto"/>
        <w:rPr>
          <w:rFonts w:ascii="Arial" w:hAnsi="Arial" w:cs="Arial"/>
          <w:b/>
          <w:color w:val="0033CC"/>
          <w:sz w:val="20"/>
          <w:szCs w:val="20"/>
        </w:rPr>
      </w:pPr>
      <w:r w:rsidRPr="0050704E">
        <w:rPr>
          <w:rFonts w:ascii="Arial" w:hAnsi="Arial" w:cs="Arial"/>
          <w:b/>
          <w:color w:val="0033CC"/>
          <w:sz w:val="20"/>
          <w:szCs w:val="20"/>
        </w:rPr>
        <w:t>Stowarzyszenie „Metropolia Warszawa” proponuje okrągły stół dot. kryzysu gospodarczego</w:t>
      </w:r>
      <w:r>
        <w:rPr>
          <w:rFonts w:ascii="Arial" w:hAnsi="Arial" w:cs="Arial"/>
          <w:b/>
          <w:color w:val="0033CC"/>
          <w:sz w:val="20"/>
          <w:szCs w:val="20"/>
        </w:rPr>
        <w:t>.</w:t>
      </w:r>
    </w:p>
    <w:p w14:paraId="4EF853F4" w14:textId="77777777" w:rsidR="007E3B87" w:rsidRPr="0050704E" w:rsidRDefault="0050704E" w:rsidP="00407569">
      <w:pPr>
        <w:pStyle w:val="xmsonormal"/>
        <w:shd w:val="clear" w:color="auto" w:fill="FFFFFF"/>
        <w:spacing w:before="0" w:beforeAutospacing="0" w:after="120" w:afterAutospacing="0" w:line="312" w:lineRule="auto"/>
        <w:jc w:val="both"/>
        <w:rPr>
          <w:rFonts w:ascii="Arial" w:hAnsi="Arial" w:cs="Arial"/>
          <w:color w:val="000000"/>
          <w:sz w:val="20"/>
          <w:szCs w:val="20"/>
        </w:rPr>
      </w:pPr>
      <w:r w:rsidRPr="0050704E">
        <w:rPr>
          <w:rFonts w:ascii="Arial" w:hAnsi="Arial" w:cs="Arial"/>
          <w:color w:val="000000"/>
          <w:sz w:val="20"/>
          <w:szCs w:val="20"/>
        </w:rPr>
        <w:t>Efektywna pomoc dla polskich przedsiębiorców dotkniętych kryzysem powinna być jak najszybciej wypracowana w ramach okrągłego stołu z udziałem przedstawicieli rządu, parlamentu, samorządów, przedsiębiorców i organizacji pozarządowych – to propozycja Stowarzysz</w:t>
      </w:r>
      <w:r w:rsidR="00896710">
        <w:rPr>
          <w:rFonts w:ascii="Arial" w:hAnsi="Arial" w:cs="Arial"/>
          <w:color w:val="000000"/>
          <w:sz w:val="20"/>
          <w:szCs w:val="20"/>
        </w:rPr>
        <w:t>enia „Metropolia Warszawa”</w:t>
      </w:r>
      <w:r w:rsidRPr="0050704E">
        <w:rPr>
          <w:rFonts w:ascii="Arial" w:hAnsi="Arial" w:cs="Arial"/>
          <w:color w:val="000000"/>
          <w:sz w:val="20"/>
          <w:szCs w:val="20"/>
        </w:rPr>
        <w:t>.</w:t>
      </w:r>
      <w:r w:rsidR="00407569">
        <w:rPr>
          <w:rFonts w:ascii="Arial" w:hAnsi="Arial" w:cs="Arial"/>
          <w:color w:val="000000"/>
          <w:sz w:val="20"/>
          <w:szCs w:val="20"/>
        </w:rPr>
        <w:t xml:space="preserve"> </w:t>
      </w:r>
      <w:r w:rsidRPr="0050704E">
        <w:rPr>
          <w:rFonts w:ascii="Arial" w:hAnsi="Arial" w:cs="Arial"/>
          <w:color w:val="000000"/>
          <w:sz w:val="20"/>
          <w:szCs w:val="20"/>
        </w:rPr>
        <w:t>Prezes SMW, wiceprezydent Warszawy Michał Olszewski 7 kwietnia br. zwrócił się w tej sprawie do Polskiej Rady Przedsiębiorczości, której członkami są: Business Centre Club, Krajowa Izba Gospodarcza, PKPP Lewiatan, Polska Rada Biznesu, Pracodawcy RP, Związek Liderów Sektora Usług Biznesowych (ABSL) oraz Związek Rzemiosła Polskiego.</w:t>
      </w:r>
      <w:r w:rsidR="00407569">
        <w:rPr>
          <w:rFonts w:ascii="Arial" w:hAnsi="Arial" w:cs="Arial"/>
          <w:color w:val="000000"/>
          <w:sz w:val="20"/>
          <w:szCs w:val="20"/>
        </w:rPr>
        <w:t xml:space="preserve"> </w:t>
      </w:r>
      <w:r w:rsidRPr="00896710">
        <w:rPr>
          <w:rFonts w:ascii="Arial" w:hAnsi="Arial" w:cs="Arial"/>
          <w:i/>
          <w:color w:val="000000"/>
          <w:sz w:val="20"/>
          <w:szCs w:val="20"/>
        </w:rPr>
        <w:t>Efektywny dialog o rozwiązaniach optymalnych dla polskiej gospodarki powinien odbywać się w formule debaty eksperckiej. Do pierwszego spotkania powinno dojść od razu po świętach w Warszawie, bo to tu fizycznie trwają prace nad rządową tarczą antykryzysową, w obecnej wersji niewystarczającą. Konieczne są kolejne rozwiązania, które pełniej uwzględnią postulaty i rekomendacje środowiska gospodarczego</w:t>
      </w:r>
      <w:r w:rsidRPr="0050704E">
        <w:rPr>
          <w:rFonts w:ascii="Arial" w:hAnsi="Arial" w:cs="Arial"/>
          <w:color w:val="000000"/>
          <w:sz w:val="20"/>
          <w:szCs w:val="20"/>
        </w:rPr>
        <w:t xml:space="preserve"> – mówi Michał Olszewski, Prezes Zarządu Stowarzyszenia.</w:t>
      </w:r>
    </w:p>
    <w:p w14:paraId="27B995D4" w14:textId="77777777" w:rsidR="0050704E" w:rsidRPr="00E96D51" w:rsidRDefault="0050704E" w:rsidP="0050704E">
      <w:pPr>
        <w:spacing w:line="312" w:lineRule="auto"/>
        <w:jc w:val="both"/>
        <w:rPr>
          <w:rFonts w:ascii="Arial" w:hAnsi="Arial" w:cs="Arial"/>
          <w:b/>
          <w:sz w:val="20"/>
          <w:szCs w:val="20"/>
        </w:rPr>
      </w:pPr>
      <w:r w:rsidRPr="00E96D51">
        <w:rPr>
          <w:rFonts w:ascii="Arial" w:hAnsi="Arial" w:cs="Arial"/>
          <w:b/>
          <w:sz w:val="20"/>
          <w:szCs w:val="20"/>
        </w:rPr>
        <w:t>W</w:t>
      </w:r>
      <w:r>
        <w:rPr>
          <w:rFonts w:ascii="Arial" w:hAnsi="Arial" w:cs="Arial"/>
          <w:b/>
          <w:sz w:val="20"/>
          <w:szCs w:val="20"/>
        </w:rPr>
        <w:t>ięcej informacji na stronie SMW</w:t>
      </w:r>
      <w:r w:rsidRPr="00E96D51">
        <w:rPr>
          <w:rFonts w:ascii="Arial" w:hAnsi="Arial" w:cs="Arial"/>
          <w:b/>
          <w:sz w:val="20"/>
          <w:szCs w:val="20"/>
        </w:rPr>
        <w:t>:</w:t>
      </w:r>
    </w:p>
    <w:p w14:paraId="15B5A5DC" w14:textId="77777777" w:rsidR="007E3B87" w:rsidRDefault="00D9590A" w:rsidP="00CE1D91">
      <w:pPr>
        <w:spacing w:line="312" w:lineRule="auto"/>
        <w:jc w:val="both"/>
        <w:rPr>
          <w:rStyle w:val="Hipercze"/>
          <w:rFonts w:ascii="Arial" w:hAnsi="Arial" w:cs="Arial"/>
          <w:b/>
          <w:bCs/>
          <w:sz w:val="20"/>
          <w:szCs w:val="20"/>
        </w:rPr>
      </w:pPr>
      <w:hyperlink r:id="rId20" w:history="1">
        <w:r w:rsidR="00CE1D91" w:rsidRPr="00FA4328">
          <w:rPr>
            <w:rStyle w:val="Hipercze"/>
            <w:rFonts w:ascii="Arial" w:hAnsi="Arial" w:cs="Arial"/>
            <w:b/>
            <w:bCs/>
            <w:sz w:val="20"/>
            <w:szCs w:val="20"/>
          </w:rPr>
          <w:t>http://sm.waw.pl/artykul/stowarzyszenie-metropolia-warszawa-proponuje-okragly-stol-dot-kryzysu-gospodarczego</w:t>
        </w:r>
      </w:hyperlink>
    </w:p>
    <w:p w14:paraId="74A8931B" w14:textId="77777777" w:rsidR="00CE1D91" w:rsidRPr="0050704E" w:rsidRDefault="00CE1D91" w:rsidP="00CE1D91">
      <w:pPr>
        <w:spacing w:line="312" w:lineRule="auto"/>
        <w:jc w:val="both"/>
        <w:rPr>
          <w:rStyle w:val="Hipercze"/>
          <w:bCs/>
          <w:sz w:val="20"/>
          <w:szCs w:val="20"/>
        </w:rPr>
      </w:pPr>
    </w:p>
    <w:p w14:paraId="022056C4" w14:textId="77777777" w:rsidR="001240E3" w:rsidRDefault="001240E3">
      <w:pPr>
        <w:rPr>
          <w:rFonts w:ascii="Arial" w:hAnsi="Arial" w:cs="Arial"/>
          <w:b/>
          <w:color w:val="CC3300"/>
        </w:rPr>
      </w:pPr>
      <w:r>
        <w:rPr>
          <w:rFonts w:ascii="Arial" w:hAnsi="Arial" w:cs="Arial"/>
          <w:b/>
          <w:color w:val="CC3300"/>
        </w:rPr>
        <w:br w:type="page"/>
      </w:r>
    </w:p>
    <w:p w14:paraId="2DAD5CAB" w14:textId="77777777" w:rsidR="0099037B" w:rsidRDefault="0092606B" w:rsidP="0099037B">
      <w:pPr>
        <w:pStyle w:val="NormalnyWeb"/>
        <w:spacing w:before="120" w:beforeAutospacing="0" w:after="120" w:afterAutospacing="0" w:line="312" w:lineRule="auto"/>
        <w:jc w:val="center"/>
        <w:rPr>
          <w:rFonts w:ascii="Arial" w:hAnsi="Arial" w:cs="Arial"/>
          <w:b/>
          <w:color w:val="CC3300"/>
          <w:sz w:val="24"/>
          <w:szCs w:val="24"/>
        </w:rPr>
      </w:pPr>
      <w:r w:rsidRPr="004B2097">
        <w:rPr>
          <w:rFonts w:ascii="Arial" w:hAnsi="Arial" w:cs="Arial"/>
          <w:b/>
          <w:color w:val="CC3300"/>
          <w:sz w:val="24"/>
          <w:szCs w:val="24"/>
        </w:rPr>
        <w:lastRenderedPageBreak/>
        <w:t xml:space="preserve">Działania </w:t>
      </w:r>
      <w:r w:rsidR="009C53DC">
        <w:rPr>
          <w:rFonts w:ascii="Arial" w:hAnsi="Arial" w:cs="Arial"/>
          <w:b/>
          <w:color w:val="CC3300"/>
          <w:sz w:val="24"/>
          <w:szCs w:val="24"/>
        </w:rPr>
        <w:t>gmin</w:t>
      </w:r>
      <w:r w:rsidRPr="004B2097">
        <w:rPr>
          <w:rFonts w:ascii="Arial" w:hAnsi="Arial" w:cs="Arial"/>
          <w:b/>
          <w:color w:val="CC3300"/>
          <w:sz w:val="24"/>
          <w:szCs w:val="24"/>
        </w:rPr>
        <w:t xml:space="preserve"> </w:t>
      </w:r>
      <w:r w:rsidR="00F7137F">
        <w:rPr>
          <w:rFonts w:ascii="Arial" w:hAnsi="Arial" w:cs="Arial"/>
          <w:b/>
          <w:color w:val="CC3300"/>
          <w:sz w:val="24"/>
          <w:szCs w:val="24"/>
        </w:rPr>
        <w:t>Warszawskiego Obszaru Funkcjonalnego</w:t>
      </w:r>
      <w:r w:rsidRPr="004B2097">
        <w:rPr>
          <w:rFonts w:ascii="Arial" w:hAnsi="Arial" w:cs="Arial"/>
          <w:b/>
          <w:color w:val="CC3300"/>
          <w:sz w:val="24"/>
          <w:szCs w:val="24"/>
        </w:rPr>
        <w:t xml:space="preserve"> </w:t>
      </w:r>
    </w:p>
    <w:p w14:paraId="6EC8E031" w14:textId="77777777" w:rsidR="00CD1B15" w:rsidRPr="007E3B87" w:rsidRDefault="00CD1B15" w:rsidP="00234101">
      <w:pPr>
        <w:rPr>
          <w:rFonts w:ascii="Arial" w:hAnsi="Arial" w:cs="Arial"/>
          <w:b/>
          <w:color w:val="0033CC"/>
          <w:sz w:val="20"/>
          <w:szCs w:val="20"/>
        </w:rPr>
      </w:pPr>
    </w:p>
    <w:p w14:paraId="2B4DA100" w14:textId="77777777" w:rsidR="002A5473" w:rsidRPr="007E3B87" w:rsidRDefault="00326A93" w:rsidP="002350CD">
      <w:pPr>
        <w:pStyle w:val="Akapitzlist"/>
        <w:numPr>
          <w:ilvl w:val="0"/>
          <w:numId w:val="33"/>
        </w:numPr>
        <w:spacing w:after="120" w:line="312" w:lineRule="auto"/>
        <w:rPr>
          <w:rFonts w:ascii="Arial" w:hAnsi="Arial" w:cs="Arial"/>
          <w:b/>
          <w:color w:val="0033CC"/>
          <w:sz w:val="20"/>
          <w:szCs w:val="20"/>
        </w:rPr>
      </w:pPr>
      <w:r w:rsidRPr="007E3B87">
        <w:rPr>
          <w:rFonts w:ascii="Arial" w:hAnsi="Arial" w:cs="Arial"/>
          <w:b/>
          <w:color w:val="0033CC"/>
          <w:sz w:val="20"/>
          <w:szCs w:val="20"/>
        </w:rPr>
        <w:t>1</w:t>
      </w:r>
      <w:r w:rsidR="007E3B87" w:rsidRPr="007E3B87">
        <w:rPr>
          <w:rFonts w:ascii="Arial" w:hAnsi="Arial" w:cs="Arial"/>
          <w:b/>
          <w:color w:val="0033CC"/>
          <w:sz w:val="20"/>
          <w:szCs w:val="20"/>
        </w:rPr>
        <w:t>5</w:t>
      </w:r>
      <w:r w:rsidRPr="007E3B87">
        <w:rPr>
          <w:rFonts w:ascii="Arial" w:hAnsi="Arial" w:cs="Arial"/>
          <w:b/>
          <w:color w:val="0033CC"/>
          <w:sz w:val="20"/>
          <w:szCs w:val="20"/>
        </w:rPr>
        <w:t xml:space="preserve"> </w:t>
      </w:r>
      <w:r w:rsidR="002A5473" w:rsidRPr="007E3B87">
        <w:rPr>
          <w:rFonts w:ascii="Arial" w:hAnsi="Arial" w:cs="Arial"/>
          <w:b/>
          <w:color w:val="0033CC"/>
          <w:sz w:val="20"/>
          <w:szCs w:val="20"/>
        </w:rPr>
        <w:t xml:space="preserve"> </w:t>
      </w:r>
      <w:r w:rsidRPr="007E3B87">
        <w:rPr>
          <w:rFonts w:ascii="Arial" w:hAnsi="Arial" w:cs="Arial"/>
          <w:b/>
          <w:color w:val="0033CC"/>
          <w:sz w:val="20"/>
          <w:szCs w:val="20"/>
        </w:rPr>
        <w:t>projektów</w:t>
      </w:r>
      <w:r w:rsidR="002A5473" w:rsidRPr="007E3B87">
        <w:rPr>
          <w:rFonts w:ascii="Arial" w:hAnsi="Arial" w:cs="Arial"/>
          <w:b/>
          <w:color w:val="0033CC"/>
          <w:sz w:val="20"/>
          <w:szCs w:val="20"/>
        </w:rPr>
        <w:t xml:space="preserve"> dot. budowy parkingów P+R </w:t>
      </w:r>
      <w:r w:rsidR="00330DCB" w:rsidRPr="007E3B87">
        <w:rPr>
          <w:rFonts w:ascii="Arial" w:hAnsi="Arial" w:cs="Arial"/>
          <w:b/>
          <w:color w:val="0033CC"/>
          <w:sz w:val="20"/>
          <w:szCs w:val="20"/>
        </w:rPr>
        <w:t xml:space="preserve">oraz tras rowerowych </w:t>
      </w:r>
      <w:r w:rsidR="002A5473" w:rsidRPr="007E3B87">
        <w:rPr>
          <w:rFonts w:ascii="Arial" w:hAnsi="Arial" w:cs="Arial"/>
          <w:b/>
          <w:color w:val="0033CC"/>
          <w:sz w:val="20"/>
          <w:szCs w:val="20"/>
        </w:rPr>
        <w:t>w metropolii zakończony</w:t>
      </w:r>
      <w:r w:rsidRPr="007E3B87">
        <w:rPr>
          <w:rFonts w:ascii="Arial" w:hAnsi="Arial" w:cs="Arial"/>
          <w:b/>
          <w:color w:val="0033CC"/>
          <w:sz w:val="20"/>
          <w:szCs w:val="20"/>
        </w:rPr>
        <w:t>ch</w:t>
      </w:r>
      <w:r w:rsidR="002A5473" w:rsidRPr="007E3B87">
        <w:rPr>
          <w:rFonts w:ascii="Arial" w:hAnsi="Arial" w:cs="Arial"/>
          <w:b/>
          <w:color w:val="0033CC"/>
          <w:sz w:val="20"/>
          <w:szCs w:val="20"/>
        </w:rPr>
        <w:t xml:space="preserve"> rzeczowo i finansowo. </w:t>
      </w:r>
    </w:p>
    <w:p w14:paraId="5C2657BD" w14:textId="5DE4BCBC" w:rsidR="007E3B87" w:rsidRPr="007E3B87" w:rsidRDefault="007E3B87" w:rsidP="007E3B87">
      <w:pPr>
        <w:pStyle w:val="xmsonormal"/>
        <w:shd w:val="clear" w:color="auto" w:fill="FFFFFF"/>
        <w:spacing w:before="0" w:beforeAutospacing="0" w:after="0" w:afterAutospacing="0" w:line="312" w:lineRule="atLeast"/>
        <w:jc w:val="both"/>
        <w:rPr>
          <w:rFonts w:ascii="Arial" w:hAnsi="Arial" w:cs="Arial"/>
          <w:color w:val="000000"/>
          <w:sz w:val="20"/>
          <w:szCs w:val="20"/>
        </w:rPr>
      </w:pPr>
      <w:r w:rsidRPr="007E3B87">
        <w:rPr>
          <w:rFonts w:ascii="Arial" w:hAnsi="Arial" w:cs="Arial"/>
          <w:color w:val="000000"/>
          <w:sz w:val="20"/>
          <w:szCs w:val="20"/>
        </w:rPr>
        <w:t xml:space="preserve">W dniu 5 lutego br. został zatwierdzony wniosek o płatność końcową dla projektu nr RPMA.04.03.02-14-9228/17 w ramach poddziałania 4.3.2 RPO WM 2014-2020, którego Beneficjentem było Miasto Żyrardów. Dzięki realizacji projektu powstały 2 parkingi (przy ul. Kolejowej oraz przy pl. Piłsudskiego) obejmujące </w:t>
      </w:r>
      <w:r w:rsidR="00F06C01">
        <w:rPr>
          <w:rFonts w:ascii="Arial" w:hAnsi="Arial" w:cs="Arial"/>
          <w:color w:val="000000"/>
          <w:sz w:val="20"/>
          <w:szCs w:val="20"/>
        </w:rPr>
        <w:br/>
      </w:r>
      <w:r w:rsidRPr="007E3B87">
        <w:rPr>
          <w:rFonts w:ascii="Arial" w:hAnsi="Arial" w:cs="Arial"/>
          <w:color w:val="000000"/>
          <w:sz w:val="20"/>
          <w:szCs w:val="20"/>
        </w:rPr>
        <w:t>w sumie 169 miejsc postojowych dla samochodów, w tym 6 dla osób z niepełnosprawnościami oraz 40 miejsc postojowych dla rowerów. Przedsięwzięcie zostało dofinansowane kwotą ponad 2,5 mln zł ze środków UE.</w:t>
      </w:r>
    </w:p>
    <w:p w14:paraId="4600C63A" w14:textId="77777777" w:rsidR="007E3B87" w:rsidRPr="007E3B87" w:rsidRDefault="007E3B87" w:rsidP="007E3B87">
      <w:pPr>
        <w:pStyle w:val="xmsonormal"/>
        <w:shd w:val="clear" w:color="auto" w:fill="FFFFFF"/>
        <w:spacing w:before="0" w:beforeAutospacing="0" w:after="0" w:afterAutospacing="0" w:line="312" w:lineRule="atLeast"/>
        <w:jc w:val="both"/>
        <w:rPr>
          <w:rFonts w:ascii="Arial" w:hAnsi="Arial" w:cs="Arial"/>
          <w:color w:val="000000"/>
          <w:sz w:val="20"/>
          <w:szCs w:val="20"/>
        </w:rPr>
      </w:pPr>
      <w:r w:rsidRPr="007E3B87">
        <w:rPr>
          <w:rFonts w:ascii="Arial" w:hAnsi="Arial" w:cs="Arial"/>
          <w:color w:val="000000"/>
          <w:sz w:val="20"/>
          <w:szCs w:val="20"/>
        </w:rPr>
        <w:t>Z kolei w dniu 18 marca br. został zatwierdzony wniosek o płatność końcową dla projektu nr RPMA.04.03.02-14-6143/16 w ramach poddziałania 4.3.2 RPO WM 2014-2020, którego Beneficjentem było Miasto Kobyłka. Dzięki realizacji projektu powstał 1 parking przy stacji kolejowej PKP Kobyłka Ossów, obejmujący w sumie 116 miejsc postojowych dla samochodów, w tym 6 dla osób z niepełnosprawnościami oraz 168 miejsc postojowych dla rowerów. Przedsięwzięcie zostało dofinansowane kwotą ponad 2,9 mln zł ze środków UE.</w:t>
      </w:r>
    </w:p>
    <w:p w14:paraId="26C16D5F" w14:textId="352A3DAC" w:rsidR="007E3B87" w:rsidRPr="007E3B87" w:rsidRDefault="007E3B87" w:rsidP="007E3B87">
      <w:pPr>
        <w:pStyle w:val="xmsonormal"/>
        <w:shd w:val="clear" w:color="auto" w:fill="FFFFFF"/>
        <w:spacing w:before="0" w:beforeAutospacing="0" w:after="0" w:afterAutospacing="0" w:line="312" w:lineRule="atLeast"/>
        <w:jc w:val="both"/>
        <w:rPr>
          <w:color w:val="212121"/>
        </w:rPr>
      </w:pPr>
      <w:r w:rsidRPr="007E3B87">
        <w:rPr>
          <w:rFonts w:ascii="Arial" w:hAnsi="Arial" w:cs="Arial"/>
          <w:color w:val="000000"/>
          <w:sz w:val="20"/>
          <w:szCs w:val="20"/>
        </w:rPr>
        <w:t xml:space="preserve">Podsumowując: z danych systemu SL2014 wynika, że dotychczas zostało zatwierdzonych 14 wniosków o płatność końcową dotyczących projektów budowy parkingów P+R realizowanych w ramach konkursów RPMA.04.03.02-IP.01-14-011/16 i RPMA.04.03.02-IP.01-14-045/17 oraz jeden wniosek </w:t>
      </w:r>
      <w:r w:rsidR="00F06C01">
        <w:rPr>
          <w:rFonts w:ascii="Arial" w:hAnsi="Arial" w:cs="Arial"/>
          <w:color w:val="000000"/>
          <w:sz w:val="20"/>
          <w:szCs w:val="20"/>
        </w:rPr>
        <w:br/>
      </w:r>
      <w:r w:rsidRPr="007E3B87">
        <w:rPr>
          <w:rFonts w:ascii="Arial" w:hAnsi="Arial" w:cs="Arial"/>
          <w:color w:val="000000"/>
          <w:sz w:val="20"/>
          <w:szCs w:val="20"/>
        </w:rPr>
        <w:t>o płatność końcową dotyczący projektu budowy tras rowerowych w ramach konkursu RPMA.04.03.02-IP.01-14-009/16:</w:t>
      </w:r>
    </w:p>
    <w:p w14:paraId="658DA83B" w14:textId="77777777" w:rsidR="007E3B87" w:rsidRPr="007E3B87" w:rsidRDefault="007E3B87" w:rsidP="007E3B87">
      <w:pPr>
        <w:pStyle w:val="xmsonormal"/>
        <w:shd w:val="clear" w:color="auto" w:fill="FFFFFF"/>
        <w:spacing w:before="0" w:beforeAutospacing="0" w:after="0" w:afterAutospacing="0" w:line="312" w:lineRule="atLeast"/>
        <w:jc w:val="both"/>
        <w:rPr>
          <w:color w:val="212121"/>
        </w:rPr>
      </w:pPr>
      <w:r w:rsidRPr="007E3B87">
        <w:rPr>
          <w:rFonts w:ascii="Arial" w:hAnsi="Arial" w:cs="Arial"/>
          <w:b/>
          <w:bCs/>
          <w:color w:val="000000"/>
          <w:sz w:val="20"/>
          <w:szCs w:val="20"/>
        </w:rPr>
        <w:t>Legionowo </w:t>
      </w:r>
      <w:r w:rsidRPr="007E3B87">
        <w:rPr>
          <w:rFonts w:ascii="Arial" w:hAnsi="Arial" w:cs="Arial"/>
          <w:i/>
          <w:iCs/>
          <w:color w:val="000000"/>
          <w:sz w:val="20"/>
          <w:szCs w:val="20"/>
        </w:rPr>
        <w:t>Budowa parkingów typu "Parkuj i Jedź" w gminie Legionowo jako element poprawy jakości infrastruktury transportowej miasta i rozwoju zbiorowych form transportu w Obszarze Metropolitalnym Warszawy.</w:t>
      </w:r>
    </w:p>
    <w:p w14:paraId="067BCDA8" w14:textId="77777777" w:rsidR="007E3B87" w:rsidRPr="007E3B87" w:rsidRDefault="007E3B87" w:rsidP="007E3B87">
      <w:pPr>
        <w:pStyle w:val="xmsonormal"/>
        <w:shd w:val="clear" w:color="auto" w:fill="FFFFFF"/>
        <w:spacing w:before="0" w:beforeAutospacing="0" w:after="0" w:afterAutospacing="0" w:line="312" w:lineRule="atLeast"/>
        <w:jc w:val="both"/>
        <w:rPr>
          <w:color w:val="212121"/>
        </w:rPr>
      </w:pPr>
      <w:r w:rsidRPr="007E3B87">
        <w:rPr>
          <w:rFonts w:ascii="Arial" w:hAnsi="Arial" w:cs="Arial"/>
          <w:b/>
          <w:bCs/>
          <w:color w:val="000000"/>
          <w:sz w:val="20"/>
          <w:szCs w:val="20"/>
        </w:rPr>
        <w:t>Miasto Podkowa Leśna </w:t>
      </w:r>
      <w:r w:rsidRPr="007E3B87">
        <w:rPr>
          <w:rFonts w:ascii="Arial" w:hAnsi="Arial" w:cs="Arial"/>
          <w:i/>
          <w:iCs/>
          <w:color w:val="000000"/>
          <w:sz w:val="20"/>
          <w:szCs w:val="20"/>
        </w:rPr>
        <w:t>P&amp;R w Podkowie Leśnej - ekologia, mobilność, styl życia.</w:t>
      </w:r>
    </w:p>
    <w:p w14:paraId="568D60ED" w14:textId="77777777" w:rsidR="007E3B87" w:rsidRPr="007E3B87" w:rsidRDefault="007E3B87" w:rsidP="007E3B87">
      <w:pPr>
        <w:pStyle w:val="xmsonormal"/>
        <w:shd w:val="clear" w:color="auto" w:fill="FFFFFF"/>
        <w:spacing w:before="0" w:beforeAutospacing="0" w:after="0" w:afterAutospacing="0" w:line="312" w:lineRule="atLeast"/>
        <w:jc w:val="both"/>
        <w:rPr>
          <w:color w:val="212121"/>
        </w:rPr>
      </w:pPr>
      <w:r w:rsidRPr="007E3B87">
        <w:rPr>
          <w:rFonts w:ascii="Arial" w:hAnsi="Arial" w:cs="Arial"/>
          <w:b/>
          <w:bCs/>
          <w:color w:val="000000"/>
          <w:sz w:val="20"/>
          <w:szCs w:val="20"/>
        </w:rPr>
        <w:t>Gmina Radzymin </w:t>
      </w:r>
      <w:r w:rsidRPr="007E3B87">
        <w:rPr>
          <w:rFonts w:ascii="Arial" w:hAnsi="Arial" w:cs="Arial"/>
          <w:i/>
          <w:iCs/>
          <w:color w:val="000000"/>
          <w:sz w:val="20"/>
          <w:szCs w:val="20"/>
        </w:rPr>
        <w:t>Ograniczenie zanieczyszczeń powietrza i rozwój mobilności miejskiej poprzez wybudowanie 3 parkingów typu P+R na terenie Gminy Radzymin.</w:t>
      </w:r>
    </w:p>
    <w:p w14:paraId="08CC3519" w14:textId="77777777" w:rsidR="007E3B87" w:rsidRPr="007E3B87" w:rsidRDefault="007E3B87" w:rsidP="007E3B87">
      <w:pPr>
        <w:pStyle w:val="xmsonormal"/>
        <w:shd w:val="clear" w:color="auto" w:fill="FFFFFF"/>
        <w:spacing w:before="0" w:beforeAutospacing="0" w:after="0" w:afterAutospacing="0" w:line="312" w:lineRule="atLeast"/>
        <w:jc w:val="both"/>
        <w:rPr>
          <w:color w:val="212121"/>
        </w:rPr>
      </w:pPr>
      <w:r w:rsidRPr="007E3B87">
        <w:rPr>
          <w:rFonts w:ascii="Arial" w:hAnsi="Arial" w:cs="Arial"/>
          <w:b/>
          <w:bCs/>
          <w:color w:val="000000"/>
          <w:sz w:val="20"/>
          <w:szCs w:val="20"/>
        </w:rPr>
        <w:t>Gmina Jaktorów </w:t>
      </w:r>
      <w:r w:rsidRPr="007E3B87">
        <w:rPr>
          <w:rFonts w:ascii="Arial" w:hAnsi="Arial" w:cs="Arial"/>
          <w:i/>
          <w:iCs/>
          <w:color w:val="000000"/>
          <w:sz w:val="20"/>
          <w:szCs w:val="20"/>
        </w:rPr>
        <w:t>Budowa parkingów i ciągów komunikacyjnych przy stacji kolejowej PKP w Międzyborowie na terenie Gminy Jaktorów.</w:t>
      </w:r>
    </w:p>
    <w:p w14:paraId="1D1DC11F" w14:textId="77777777" w:rsidR="007E3B87" w:rsidRPr="007E3B87" w:rsidRDefault="007E3B87" w:rsidP="007E3B87">
      <w:pPr>
        <w:pStyle w:val="xmsonormal"/>
        <w:shd w:val="clear" w:color="auto" w:fill="FFFFFF"/>
        <w:spacing w:before="0" w:beforeAutospacing="0" w:after="0" w:afterAutospacing="0" w:line="312" w:lineRule="atLeast"/>
        <w:jc w:val="both"/>
        <w:rPr>
          <w:color w:val="212121"/>
        </w:rPr>
      </w:pPr>
      <w:r w:rsidRPr="007E3B87">
        <w:rPr>
          <w:rFonts w:ascii="Arial" w:hAnsi="Arial" w:cs="Arial"/>
          <w:b/>
          <w:bCs/>
          <w:color w:val="000000"/>
          <w:sz w:val="20"/>
          <w:szCs w:val="20"/>
        </w:rPr>
        <w:t>Gmina Wołomin</w:t>
      </w:r>
      <w:r w:rsidRPr="007E3B87">
        <w:rPr>
          <w:rFonts w:ascii="Arial" w:hAnsi="Arial" w:cs="Arial"/>
          <w:color w:val="000000"/>
          <w:sz w:val="20"/>
          <w:szCs w:val="20"/>
        </w:rPr>
        <w:t> </w:t>
      </w:r>
      <w:r w:rsidRPr="007E3B87">
        <w:rPr>
          <w:rFonts w:ascii="Arial" w:hAnsi="Arial" w:cs="Arial"/>
          <w:i/>
          <w:iCs/>
          <w:color w:val="000000"/>
          <w:sz w:val="20"/>
          <w:szCs w:val="20"/>
        </w:rPr>
        <w:t>Przebudowa parkingu Parkuj i Jedź" przy ul. Gdyńskiej, róg ul. Piłsudskiego w Wołominie</w:t>
      </w:r>
    </w:p>
    <w:p w14:paraId="19868F37" w14:textId="77777777" w:rsidR="007E3B87" w:rsidRPr="007E3B87" w:rsidRDefault="007E3B87" w:rsidP="007E3B87">
      <w:pPr>
        <w:pStyle w:val="xmsonormal"/>
        <w:shd w:val="clear" w:color="auto" w:fill="FFFFFF"/>
        <w:spacing w:before="0" w:beforeAutospacing="0" w:after="0" w:afterAutospacing="0" w:line="312" w:lineRule="atLeast"/>
        <w:jc w:val="both"/>
        <w:rPr>
          <w:color w:val="212121"/>
        </w:rPr>
      </w:pPr>
      <w:r w:rsidRPr="007E3B87">
        <w:rPr>
          <w:rFonts w:ascii="Arial" w:hAnsi="Arial" w:cs="Arial"/>
          <w:b/>
          <w:bCs/>
          <w:color w:val="000000"/>
          <w:sz w:val="20"/>
          <w:szCs w:val="20"/>
        </w:rPr>
        <w:t>Gmina Leszno</w:t>
      </w:r>
      <w:r w:rsidRPr="007E3B87">
        <w:rPr>
          <w:rFonts w:ascii="Arial" w:hAnsi="Arial" w:cs="Arial"/>
          <w:color w:val="000000"/>
          <w:sz w:val="20"/>
          <w:szCs w:val="20"/>
        </w:rPr>
        <w:t> </w:t>
      </w:r>
      <w:r w:rsidRPr="007E3B87">
        <w:rPr>
          <w:rFonts w:ascii="Arial" w:hAnsi="Arial" w:cs="Arial"/>
          <w:i/>
          <w:iCs/>
          <w:color w:val="000000"/>
          <w:sz w:val="20"/>
          <w:szCs w:val="20"/>
        </w:rPr>
        <w:t>Rozwój zrównoważonej multimodalnej mobilności miejskiej poprzez budowę parkingu "Parkuj i Jedź" we wsi Zaborów w gminie Leszno.</w:t>
      </w:r>
    </w:p>
    <w:p w14:paraId="5A30F95C" w14:textId="77777777" w:rsidR="007E3B87" w:rsidRPr="007E3B87" w:rsidRDefault="007E3B87" w:rsidP="007E3B87">
      <w:pPr>
        <w:pStyle w:val="xmsonormal"/>
        <w:shd w:val="clear" w:color="auto" w:fill="FFFFFF"/>
        <w:spacing w:before="0" w:beforeAutospacing="0" w:after="0" w:afterAutospacing="0" w:line="312" w:lineRule="atLeast"/>
        <w:jc w:val="both"/>
        <w:rPr>
          <w:color w:val="212121"/>
        </w:rPr>
      </w:pPr>
      <w:r w:rsidRPr="007E3B87">
        <w:rPr>
          <w:rFonts w:ascii="Arial" w:hAnsi="Arial" w:cs="Arial"/>
          <w:b/>
          <w:bCs/>
          <w:color w:val="000000"/>
          <w:sz w:val="20"/>
          <w:szCs w:val="20"/>
        </w:rPr>
        <w:t>Miasto Marki</w:t>
      </w:r>
      <w:r w:rsidRPr="007E3B87">
        <w:rPr>
          <w:rFonts w:ascii="Arial" w:hAnsi="Arial" w:cs="Arial"/>
          <w:color w:val="000000"/>
          <w:sz w:val="20"/>
          <w:szCs w:val="20"/>
        </w:rPr>
        <w:t> </w:t>
      </w:r>
      <w:r w:rsidRPr="007E3B87">
        <w:rPr>
          <w:rFonts w:ascii="Arial" w:hAnsi="Arial" w:cs="Arial"/>
          <w:i/>
          <w:iCs/>
          <w:color w:val="000000"/>
          <w:sz w:val="20"/>
          <w:szCs w:val="20"/>
        </w:rPr>
        <w:t>Budowa parkingów "Parkuj i Jedź" przy ulicach Dużej i Sportowej na terenie Gminy Miasto Marki.</w:t>
      </w:r>
    </w:p>
    <w:p w14:paraId="23DB2A19" w14:textId="77777777" w:rsidR="007E3B87" w:rsidRPr="007E3B87" w:rsidRDefault="007E3B87" w:rsidP="007E3B87">
      <w:pPr>
        <w:pStyle w:val="xmsonormal"/>
        <w:shd w:val="clear" w:color="auto" w:fill="FFFFFF"/>
        <w:spacing w:before="0" w:beforeAutospacing="0" w:after="0" w:afterAutospacing="0" w:line="312" w:lineRule="atLeast"/>
        <w:jc w:val="both"/>
        <w:rPr>
          <w:color w:val="212121"/>
        </w:rPr>
      </w:pPr>
      <w:r w:rsidRPr="007E3B87">
        <w:rPr>
          <w:rFonts w:ascii="Arial" w:hAnsi="Arial" w:cs="Arial"/>
          <w:b/>
          <w:bCs/>
          <w:color w:val="000000"/>
          <w:sz w:val="20"/>
          <w:szCs w:val="20"/>
        </w:rPr>
        <w:t>Miasto Stołeczne Warszawa </w:t>
      </w:r>
      <w:r w:rsidRPr="007E3B87">
        <w:rPr>
          <w:rFonts w:ascii="Arial" w:hAnsi="Arial" w:cs="Arial"/>
          <w:i/>
          <w:iCs/>
          <w:color w:val="000000"/>
          <w:sz w:val="20"/>
          <w:szCs w:val="20"/>
        </w:rPr>
        <w:t>P&amp;R Budowa parkingów strategicznych „Parkuj i Jedź” (Park&amp;Ride) – III etap</w:t>
      </w:r>
    </w:p>
    <w:p w14:paraId="29EAB53C" w14:textId="77777777" w:rsidR="007E3B87" w:rsidRPr="007E3B87" w:rsidRDefault="007E3B87" w:rsidP="007E3B87">
      <w:pPr>
        <w:pStyle w:val="xmsonormal"/>
        <w:shd w:val="clear" w:color="auto" w:fill="FFFFFF"/>
        <w:spacing w:before="0" w:beforeAutospacing="0" w:after="0" w:afterAutospacing="0" w:line="312" w:lineRule="atLeast"/>
        <w:jc w:val="both"/>
        <w:rPr>
          <w:color w:val="212121"/>
        </w:rPr>
      </w:pPr>
      <w:r w:rsidRPr="007E3B87">
        <w:rPr>
          <w:rFonts w:ascii="Arial" w:hAnsi="Arial" w:cs="Arial"/>
          <w:b/>
          <w:bCs/>
          <w:color w:val="000000"/>
          <w:sz w:val="20"/>
          <w:szCs w:val="20"/>
        </w:rPr>
        <w:t>Gmina Nadarzyn</w:t>
      </w:r>
      <w:r w:rsidRPr="007E3B87">
        <w:rPr>
          <w:rFonts w:ascii="Arial" w:hAnsi="Arial" w:cs="Arial"/>
          <w:color w:val="000000"/>
          <w:sz w:val="20"/>
          <w:szCs w:val="20"/>
        </w:rPr>
        <w:t> </w:t>
      </w:r>
      <w:r w:rsidRPr="007E3B87">
        <w:rPr>
          <w:rFonts w:ascii="Arial" w:hAnsi="Arial" w:cs="Arial"/>
          <w:i/>
          <w:iCs/>
          <w:color w:val="000000"/>
          <w:sz w:val="20"/>
          <w:szCs w:val="20"/>
        </w:rPr>
        <w:t>Budowa sieci dróg rowerowych w Gminie Nadarzyn w ramach ZIT dla WOF 2014-2020+ polegającego na budowie dróg rowerowych i pieszo-rowerowych w pasie drogowym dróg publicznych, gminnych i powiatowych na terenie gminy Nadarzyn</w:t>
      </w:r>
      <w:r w:rsidRPr="007E3B87">
        <w:rPr>
          <w:rFonts w:ascii="Arial" w:hAnsi="Arial" w:cs="Arial"/>
          <w:color w:val="000000"/>
          <w:sz w:val="20"/>
          <w:szCs w:val="20"/>
        </w:rPr>
        <w:t>.</w:t>
      </w:r>
    </w:p>
    <w:p w14:paraId="2C378275" w14:textId="77777777" w:rsidR="007E3B87" w:rsidRPr="007E3B87" w:rsidRDefault="007E3B87" w:rsidP="007E3B87">
      <w:pPr>
        <w:pStyle w:val="xmsonormal"/>
        <w:shd w:val="clear" w:color="auto" w:fill="FFFFFF"/>
        <w:spacing w:before="0" w:beforeAutospacing="0" w:after="0" w:afterAutospacing="0" w:line="312" w:lineRule="atLeast"/>
        <w:jc w:val="both"/>
        <w:rPr>
          <w:color w:val="212121"/>
        </w:rPr>
      </w:pPr>
      <w:r w:rsidRPr="007E3B87">
        <w:rPr>
          <w:rFonts w:ascii="Arial" w:hAnsi="Arial" w:cs="Arial"/>
          <w:b/>
          <w:bCs/>
          <w:color w:val="000000"/>
          <w:sz w:val="20"/>
          <w:szCs w:val="20"/>
        </w:rPr>
        <w:t>Miasto Żyrardów </w:t>
      </w:r>
      <w:r w:rsidRPr="007E3B87">
        <w:rPr>
          <w:rFonts w:ascii="Arial" w:hAnsi="Arial" w:cs="Arial"/>
          <w:i/>
          <w:iCs/>
          <w:color w:val="000000"/>
          <w:sz w:val="20"/>
          <w:szCs w:val="20"/>
        </w:rPr>
        <w:t>Redukcja emisji zanieczyszczeń powietrza w Żyrardowie i Grodzisku Mazowieckim poprzez budowę parkingów „Parkuj i Jedź”.</w:t>
      </w:r>
    </w:p>
    <w:p w14:paraId="68949D2A" w14:textId="77777777" w:rsidR="007E3B87" w:rsidRPr="007E3B87" w:rsidRDefault="007E3B87" w:rsidP="007E3B87">
      <w:pPr>
        <w:pStyle w:val="xmsonormal"/>
        <w:shd w:val="clear" w:color="auto" w:fill="FFFFFF"/>
        <w:spacing w:before="0" w:beforeAutospacing="0" w:after="0" w:afterAutospacing="0" w:line="312" w:lineRule="atLeast"/>
        <w:jc w:val="both"/>
        <w:rPr>
          <w:color w:val="212121"/>
        </w:rPr>
      </w:pPr>
      <w:r w:rsidRPr="007E3B87">
        <w:rPr>
          <w:rFonts w:ascii="Arial" w:hAnsi="Arial" w:cs="Arial"/>
          <w:b/>
          <w:bCs/>
          <w:color w:val="000000"/>
          <w:sz w:val="20"/>
          <w:szCs w:val="20"/>
        </w:rPr>
        <w:t>Miasto Pruszków</w:t>
      </w:r>
      <w:r w:rsidRPr="007E3B87">
        <w:rPr>
          <w:rFonts w:ascii="Arial" w:hAnsi="Arial" w:cs="Arial"/>
          <w:i/>
          <w:iCs/>
          <w:color w:val="000000"/>
          <w:sz w:val="20"/>
          <w:szCs w:val="20"/>
        </w:rPr>
        <w:t> Budowa parkingów „Parkuj i Jedź” w mieście Pruszków, mieście Piastów oraz w gminie Michałowice.</w:t>
      </w:r>
    </w:p>
    <w:p w14:paraId="285E4C38" w14:textId="77777777" w:rsidR="007E3B87" w:rsidRPr="007E3B87" w:rsidRDefault="007E3B87" w:rsidP="007E3B87">
      <w:pPr>
        <w:pStyle w:val="xmsonormal"/>
        <w:shd w:val="clear" w:color="auto" w:fill="FFFFFF"/>
        <w:spacing w:before="0" w:beforeAutospacing="0" w:after="0" w:afterAutospacing="0" w:line="312" w:lineRule="atLeast"/>
        <w:jc w:val="both"/>
        <w:rPr>
          <w:color w:val="212121"/>
        </w:rPr>
      </w:pPr>
      <w:r w:rsidRPr="007E3B87">
        <w:rPr>
          <w:rFonts w:ascii="Arial" w:hAnsi="Arial" w:cs="Arial"/>
          <w:b/>
          <w:bCs/>
          <w:color w:val="000000"/>
          <w:sz w:val="20"/>
          <w:szCs w:val="20"/>
        </w:rPr>
        <w:t>Gmina Jaktorów </w:t>
      </w:r>
      <w:r w:rsidRPr="007E3B87">
        <w:rPr>
          <w:rFonts w:ascii="Arial" w:hAnsi="Arial" w:cs="Arial"/>
          <w:i/>
          <w:iCs/>
          <w:color w:val="000000"/>
          <w:sz w:val="20"/>
          <w:szCs w:val="20"/>
        </w:rPr>
        <w:t>Budowa parkingów i ciągów komunikacyjnych przy stacji kolejowej PKP w Jaktorowie na terenie Gminy Jaktorów</w:t>
      </w:r>
    </w:p>
    <w:p w14:paraId="449ED2C4" w14:textId="77777777" w:rsidR="007E3B87" w:rsidRPr="007E3B87" w:rsidRDefault="007E3B87" w:rsidP="007E3B87">
      <w:pPr>
        <w:pStyle w:val="xmsonormal"/>
        <w:shd w:val="clear" w:color="auto" w:fill="FFFFFF"/>
        <w:spacing w:before="0" w:beforeAutospacing="0" w:after="0" w:afterAutospacing="0" w:line="312" w:lineRule="atLeast"/>
        <w:jc w:val="both"/>
        <w:rPr>
          <w:color w:val="212121"/>
        </w:rPr>
      </w:pPr>
      <w:r w:rsidRPr="007E3B87">
        <w:rPr>
          <w:rFonts w:ascii="Arial" w:hAnsi="Arial" w:cs="Arial"/>
          <w:b/>
          <w:bCs/>
          <w:color w:val="000000"/>
          <w:sz w:val="20"/>
          <w:szCs w:val="20"/>
        </w:rPr>
        <w:t>Gmina Ożarów Mazowiecki </w:t>
      </w:r>
      <w:r w:rsidRPr="007E3B87">
        <w:rPr>
          <w:rFonts w:ascii="Arial" w:hAnsi="Arial" w:cs="Arial"/>
          <w:i/>
          <w:iCs/>
          <w:color w:val="000000"/>
          <w:sz w:val="20"/>
          <w:szCs w:val="20"/>
        </w:rPr>
        <w:t>Budowa parkingów "Parkuj i Jedź" w gminach Ożarów Mazowiecki i Stare Babice na terenie Warszawskiego Obszaru Funkcjonalnego</w:t>
      </w:r>
    </w:p>
    <w:p w14:paraId="1C087B8D" w14:textId="77777777" w:rsidR="007E3B87" w:rsidRPr="007E3B87" w:rsidRDefault="007E3B87" w:rsidP="007E3B87">
      <w:pPr>
        <w:pStyle w:val="xmsonormal"/>
        <w:shd w:val="clear" w:color="auto" w:fill="FFFFFF"/>
        <w:spacing w:before="0" w:beforeAutospacing="0" w:after="0" w:afterAutospacing="0" w:line="312" w:lineRule="atLeast"/>
        <w:jc w:val="both"/>
        <w:rPr>
          <w:rFonts w:ascii="Arial" w:hAnsi="Arial" w:cs="Arial"/>
          <w:i/>
          <w:iCs/>
          <w:color w:val="000000"/>
          <w:sz w:val="20"/>
          <w:szCs w:val="20"/>
        </w:rPr>
      </w:pPr>
      <w:r w:rsidRPr="007E3B87">
        <w:rPr>
          <w:rFonts w:ascii="Arial" w:hAnsi="Arial" w:cs="Arial"/>
          <w:b/>
          <w:bCs/>
          <w:color w:val="000000"/>
          <w:sz w:val="20"/>
          <w:szCs w:val="20"/>
        </w:rPr>
        <w:t>Miasto Żyrardów</w:t>
      </w:r>
      <w:r w:rsidRPr="007E3B87">
        <w:rPr>
          <w:rFonts w:ascii="Calibri" w:hAnsi="Calibri"/>
          <w:b/>
          <w:bCs/>
          <w:color w:val="212121"/>
          <w:sz w:val="22"/>
          <w:szCs w:val="22"/>
        </w:rPr>
        <w:t> </w:t>
      </w:r>
      <w:r w:rsidRPr="007E3B87">
        <w:rPr>
          <w:rFonts w:ascii="Arial" w:hAnsi="Arial" w:cs="Arial"/>
          <w:i/>
          <w:iCs/>
          <w:color w:val="000000"/>
          <w:sz w:val="20"/>
          <w:szCs w:val="20"/>
        </w:rPr>
        <w:t>Redukcja emisji zanieczyszczeń powietrza w Żyrardowie poprzez budowę parkingów „Parkuj i Jedź” -  etap II</w:t>
      </w:r>
    </w:p>
    <w:p w14:paraId="0C789B9B" w14:textId="77777777" w:rsidR="007E3B87" w:rsidRPr="007E3B87" w:rsidRDefault="007E3B87" w:rsidP="007E3B87">
      <w:pPr>
        <w:pStyle w:val="xmsonormal"/>
        <w:shd w:val="clear" w:color="auto" w:fill="FFFFFF"/>
        <w:spacing w:before="0" w:beforeAutospacing="0" w:after="0" w:afterAutospacing="0" w:line="312" w:lineRule="atLeast"/>
        <w:jc w:val="both"/>
        <w:rPr>
          <w:rFonts w:ascii="Arial" w:hAnsi="Arial" w:cs="Arial"/>
          <w:b/>
          <w:bCs/>
          <w:color w:val="000000"/>
          <w:sz w:val="20"/>
          <w:szCs w:val="20"/>
        </w:rPr>
      </w:pPr>
      <w:r w:rsidRPr="007E3B87">
        <w:rPr>
          <w:rFonts w:ascii="Arial" w:hAnsi="Arial" w:cs="Arial"/>
          <w:b/>
          <w:bCs/>
          <w:color w:val="000000"/>
          <w:sz w:val="20"/>
          <w:szCs w:val="20"/>
        </w:rPr>
        <w:t>Miasto Kobyłka Budowa parkingu Parkuj i Jedź PKP Kobyłka Ossów</w:t>
      </w:r>
    </w:p>
    <w:p w14:paraId="09F63273" w14:textId="77777777" w:rsidR="00A96C16" w:rsidRPr="00441B9C" w:rsidRDefault="00A96C16" w:rsidP="00A96C16">
      <w:pPr>
        <w:spacing w:line="312" w:lineRule="auto"/>
        <w:jc w:val="both"/>
        <w:rPr>
          <w:rFonts w:ascii="Arial" w:hAnsi="Arial" w:cs="Arial"/>
          <w:i/>
          <w:iCs/>
          <w:sz w:val="20"/>
          <w:szCs w:val="20"/>
        </w:rPr>
      </w:pPr>
    </w:p>
    <w:p w14:paraId="44FA0E8A" w14:textId="77777777" w:rsidR="00061D6B" w:rsidRPr="00441B9C" w:rsidRDefault="00061D6B" w:rsidP="00061D6B">
      <w:pPr>
        <w:spacing w:line="312" w:lineRule="auto"/>
        <w:jc w:val="both"/>
        <w:rPr>
          <w:rFonts w:ascii="Arial" w:hAnsi="Arial" w:cs="Arial"/>
          <w:b/>
          <w:bCs/>
          <w:sz w:val="20"/>
          <w:szCs w:val="20"/>
        </w:rPr>
      </w:pPr>
      <w:r w:rsidRPr="00441B9C">
        <w:rPr>
          <w:rFonts w:ascii="Arial" w:hAnsi="Arial" w:cs="Arial"/>
          <w:b/>
          <w:bCs/>
          <w:sz w:val="20"/>
          <w:szCs w:val="20"/>
        </w:rPr>
        <w:lastRenderedPageBreak/>
        <w:t>Beneficjentom gratulujemy pomyślnie zakończonych projektów i życzymy sprawnej realizacji kolejnych!</w:t>
      </w:r>
      <w:r w:rsidR="00BE2F86" w:rsidRPr="00441B9C">
        <w:rPr>
          <w:rFonts w:ascii="Arial" w:hAnsi="Arial" w:cs="Arial"/>
          <w:b/>
          <w:bCs/>
          <w:sz w:val="20"/>
          <w:szCs w:val="20"/>
        </w:rPr>
        <w:t xml:space="preserve"> Jednocześnie zachęcamy do przesyłania zdjęć zrealizowanych projektów w celu  wypromowania na stronie metropolii warszawskiej.</w:t>
      </w:r>
    </w:p>
    <w:p w14:paraId="480C96C7" w14:textId="77777777" w:rsidR="00061D6B" w:rsidRPr="00441B9C" w:rsidRDefault="00061D6B">
      <w:pPr>
        <w:rPr>
          <w:rFonts w:ascii="Arial" w:hAnsi="Arial" w:cs="Arial"/>
          <w:b/>
          <w:bCs/>
          <w:sz w:val="20"/>
          <w:szCs w:val="20"/>
        </w:rPr>
      </w:pPr>
    </w:p>
    <w:p w14:paraId="2601378C" w14:textId="77777777" w:rsidR="007248C6" w:rsidRPr="00441B9C" w:rsidRDefault="00E16D25" w:rsidP="002350CD">
      <w:pPr>
        <w:pStyle w:val="Akapitzlist"/>
        <w:numPr>
          <w:ilvl w:val="0"/>
          <w:numId w:val="33"/>
        </w:numPr>
        <w:spacing w:after="120" w:line="312" w:lineRule="auto"/>
        <w:jc w:val="both"/>
        <w:rPr>
          <w:rFonts w:ascii="Arial" w:hAnsi="Arial" w:cs="Arial"/>
          <w:b/>
          <w:color w:val="0033CC"/>
          <w:sz w:val="20"/>
          <w:szCs w:val="20"/>
        </w:rPr>
      </w:pPr>
      <w:r w:rsidRPr="00441B9C">
        <w:rPr>
          <w:rFonts w:ascii="Arial" w:hAnsi="Arial" w:cs="Arial"/>
          <w:b/>
          <w:color w:val="0033CC"/>
          <w:sz w:val="20"/>
          <w:szCs w:val="20"/>
        </w:rPr>
        <w:t xml:space="preserve">Podpisano umowy o dofinansowanie parkingów „Parkuj i Jedź” w </w:t>
      </w:r>
      <w:r w:rsidR="00512CF6">
        <w:rPr>
          <w:rFonts w:ascii="Arial" w:hAnsi="Arial" w:cs="Arial"/>
          <w:b/>
          <w:color w:val="0033CC"/>
          <w:sz w:val="20"/>
          <w:szCs w:val="20"/>
        </w:rPr>
        <w:t>Legionowie</w:t>
      </w:r>
      <w:r w:rsidRPr="00441B9C">
        <w:rPr>
          <w:rFonts w:ascii="Arial" w:hAnsi="Arial" w:cs="Arial"/>
          <w:b/>
          <w:color w:val="0033CC"/>
          <w:sz w:val="20"/>
          <w:szCs w:val="20"/>
        </w:rPr>
        <w:t>.</w:t>
      </w:r>
    </w:p>
    <w:p w14:paraId="17BCB4E0" w14:textId="32DE4432" w:rsidR="00512CF6" w:rsidRPr="00512CF6" w:rsidRDefault="00512CF6" w:rsidP="00512CF6">
      <w:pPr>
        <w:spacing w:after="120" w:line="312" w:lineRule="auto"/>
        <w:jc w:val="both"/>
        <w:rPr>
          <w:rFonts w:ascii="Arial" w:hAnsi="Arial" w:cs="Arial"/>
          <w:sz w:val="20"/>
          <w:szCs w:val="20"/>
        </w:rPr>
      </w:pPr>
      <w:r w:rsidRPr="00512CF6">
        <w:rPr>
          <w:rFonts w:ascii="Arial" w:hAnsi="Arial" w:cs="Arial"/>
          <w:sz w:val="20"/>
          <w:szCs w:val="20"/>
        </w:rPr>
        <w:t xml:space="preserve">2,7 mln dofinansowania z Unii Europejskiej dla Legionowa. Podpisano umowę o dofinansowaniu projektu przebudowy lokalnych węzłów przesiadkowych. </w:t>
      </w:r>
      <w:r w:rsidRPr="009933D9">
        <w:rPr>
          <w:rFonts w:ascii="Arial" w:hAnsi="Arial" w:cs="Arial"/>
          <w:i/>
          <w:sz w:val="20"/>
          <w:szCs w:val="20"/>
        </w:rPr>
        <w:t>Startują kolejne projekty służące zmniejszeniu poziomu emisji zanieczyszczeń i usprawnieniu transportu w metropolii warszawskiej. Dostępność nowoczesnych parkingów „Parkuj i Jedź” w miejscowościach sąsiadujących z Warszawą to bezpośrednia korzyść również dla nas</w:t>
      </w:r>
      <w:r w:rsidRPr="00512CF6">
        <w:rPr>
          <w:rFonts w:ascii="Arial" w:hAnsi="Arial" w:cs="Arial"/>
          <w:sz w:val="20"/>
          <w:szCs w:val="20"/>
        </w:rPr>
        <w:t xml:space="preserve"> – mówi Michał Olszewski, wiceprezydent Warszawy i dodaje – </w:t>
      </w:r>
      <w:r w:rsidRPr="009933D9">
        <w:rPr>
          <w:rFonts w:ascii="Arial" w:hAnsi="Arial" w:cs="Arial"/>
          <w:i/>
          <w:sz w:val="20"/>
          <w:szCs w:val="20"/>
        </w:rPr>
        <w:t>Stworzenie mieszkańcom podwarszawskich gmin możliwości bezpiecznego pozostawienia samochodów na parkingach zlokalizowanych przy węzłach przesiadkowych ograniczy liczbę aut wjeżdżających do Warszawy</w:t>
      </w:r>
      <w:r w:rsidRPr="00512CF6">
        <w:rPr>
          <w:rFonts w:ascii="Arial" w:hAnsi="Arial" w:cs="Arial"/>
          <w:sz w:val="20"/>
          <w:szCs w:val="20"/>
        </w:rPr>
        <w:t xml:space="preserve">. </w:t>
      </w:r>
    </w:p>
    <w:p w14:paraId="3D73C600" w14:textId="77777777" w:rsidR="00512CF6" w:rsidRDefault="00512CF6" w:rsidP="00CE1D91">
      <w:pPr>
        <w:spacing w:line="312" w:lineRule="auto"/>
        <w:jc w:val="both"/>
        <w:rPr>
          <w:rFonts w:ascii="Arial" w:hAnsi="Arial" w:cs="Arial"/>
          <w:sz w:val="20"/>
          <w:szCs w:val="20"/>
        </w:rPr>
      </w:pPr>
      <w:r w:rsidRPr="00512CF6">
        <w:rPr>
          <w:rFonts w:ascii="Arial" w:hAnsi="Arial" w:cs="Arial"/>
          <w:sz w:val="20"/>
          <w:szCs w:val="20"/>
        </w:rPr>
        <w:t>Dwie istniejące obecnie pętle autobusowe w Legionowie (przy ul. Sowińskiego / Mickiewicza i ul. Olszankowa – Osiedle Młodych)</w:t>
      </w:r>
      <w:r w:rsidR="009933D9">
        <w:rPr>
          <w:rFonts w:ascii="Arial" w:hAnsi="Arial" w:cs="Arial"/>
          <w:sz w:val="20"/>
          <w:szCs w:val="20"/>
        </w:rPr>
        <w:t>, zostaną przebudowane</w:t>
      </w:r>
      <w:r w:rsidRPr="00512CF6">
        <w:rPr>
          <w:rFonts w:ascii="Arial" w:hAnsi="Arial" w:cs="Arial"/>
          <w:sz w:val="20"/>
          <w:szCs w:val="20"/>
        </w:rPr>
        <w:t xml:space="preserve"> i będą pełniły rolę lokalnych centrów przesiadkowych, gdzie pasażerowie będą mogli przesiadać się ze swoich środków transportu do komunikacji publicznej.. Powstaną nowoczesne wiaty przystankowe i perony, z nową nawierzchnią i kanalizacją deszczową, a  cały teren zostanie oświetlony lampami LED. Powstaną dwa parkingi typu „Parkuj i Jedź”, każdy na ok. 15 miejsc, w tym po jednym miejscu dla samochodów elektrycznych, z możliwością ładowania. A rower</w:t>
      </w:r>
      <w:r w:rsidR="009933D9">
        <w:rPr>
          <w:rFonts w:ascii="Arial" w:hAnsi="Arial" w:cs="Arial"/>
          <w:sz w:val="20"/>
          <w:szCs w:val="20"/>
        </w:rPr>
        <w:t>zyści kryte miejsca postojowe i</w:t>
      </w:r>
      <w:r w:rsidR="00F90E84">
        <w:rPr>
          <w:rFonts w:ascii="Arial" w:hAnsi="Arial" w:cs="Arial"/>
          <w:sz w:val="20"/>
          <w:szCs w:val="20"/>
        </w:rPr>
        <w:t> </w:t>
      </w:r>
      <w:r w:rsidRPr="00512CF6">
        <w:rPr>
          <w:rFonts w:ascii="Arial" w:hAnsi="Arial" w:cs="Arial"/>
          <w:sz w:val="20"/>
          <w:szCs w:val="20"/>
        </w:rPr>
        <w:t>odkryt</w:t>
      </w:r>
      <w:r w:rsidR="009933D9">
        <w:rPr>
          <w:rFonts w:ascii="Arial" w:hAnsi="Arial" w:cs="Arial"/>
          <w:sz w:val="20"/>
          <w:szCs w:val="20"/>
        </w:rPr>
        <w:t>e stojaki</w:t>
      </w:r>
      <w:r w:rsidRPr="00512CF6">
        <w:rPr>
          <w:rFonts w:ascii="Arial" w:hAnsi="Arial" w:cs="Arial"/>
          <w:sz w:val="20"/>
          <w:szCs w:val="20"/>
        </w:rPr>
        <w:t xml:space="preserve"> oraz  samoobsługowe stacje naprawy rowerów. Inwestycja ma zostać zrealizowana do 2021 r.</w:t>
      </w:r>
    </w:p>
    <w:p w14:paraId="1D7FB290" w14:textId="77777777" w:rsidR="00E16D25" w:rsidRPr="00441B9C" w:rsidRDefault="00E16D25" w:rsidP="00E16D25">
      <w:pPr>
        <w:jc w:val="both"/>
        <w:rPr>
          <w:rFonts w:ascii="Arial" w:hAnsi="Arial" w:cs="Arial"/>
          <w:sz w:val="20"/>
          <w:szCs w:val="20"/>
        </w:rPr>
      </w:pPr>
    </w:p>
    <w:p w14:paraId="46F1F981" w14:textId="77777777" w:rsidR="00330037" w:rsidRDefault="00330037" w:rsidP="002350CD">
      <w:pPr>
        <w:pStyle w:val="Akapitzlist"/>
        <w:numPr>
          <w:ilvl w:val="0"/>
          <w:numId w:val="33"/>
        </w:numPr>
        <w:spacing w:after="120" w:line="312" w:lineRule="auto"/>
        <w:jc w:val="both"/>
        <w:rPr>
          <w:rFonts w:ascii="Arial" w:hAnsi="Arial" w:cs="Arial"/>
          <w:b/>
          <w:color w:val="0033CC"/>
          <w:sz w:val="20"/>
          <w:szCs w:val="20"/>
        </w:rPr>
      </w:pPr>
      <w:r>
        <w:rPr>
          <w:rFonts w:ascii="Arial" w:hAnsi="Arial" w:cs="Arial"/>
          <w:b/>
          <w:color w:val="0033CC"/>
          <w:sz w:val="20"/>
          <w:szCs w:val="20"/>
        </w:rPr>
        <w:t>Dodatek dla Koordynatorów ZIT.</w:t>
      </w:r>
    </w:p>
    <w:p w14:paraId="4BFDB6BC" w14:textId="1FE6D362" w:rsidR="00330037" w:rsidRDefault="00330037" w:rsidP="00BA746A">
      <w:pPr>
        <w:spacing w:line="312" w:lineRule="auto"/>
        <w:jc w:val="both"/>
        <w:rPr>
          <w:rFonts w:ascii="Arial" w:hAnsi="Arial" w:cs="Arial"/>
          <w:sz w:val="20"/>
          <w:szCs w:val="20"/>
        </w:rPr>
      </w:pPr>
      <w:r w:rsidRPr="00330037">
        <w:rPr>
          <w:rFonts w:ascii="Arial" w:hAnsi="Arial" w:cs="Arial"/>
          <w:sz w:val="20"/>
          <w:szCs w:val="20"/>
        </w:rPr>
        <w:t>Ministerstwo Funduszy</w:t>
      </w:r>
      <w:r w:rsidR="00BA746A">
        <w:rPr>
          <w:rFonts w:ascii="Arial" w:hAnsi="Arial" w:cs="Arial"/>
          <w:sz w:val="20"/>
          <w:szCs w:val="20"/>
        </w:rPr>
        <w:t xml:space="preserve"> i Polityki Regionalnej</w:t>
      </w:r>
      <w:r w:rsidRPr="00330037">
        <w:rPr>
          <w:rFonts w:ascii="Arial" w:hAnsi="Arial" w:cs="Arial"/>
          <w:sz w:val="20"/>
          <w:szCs w:val="20"/>
        </w:rPr>
        <w:t xml:space="preserve"> zaakceptowało wniosek m.st. Warszawy na dotację POPT 2014-2020 na lata 2020-2022 oraz budżet projektu na rok 2020. We wniosku uwzględniona została pozycja </w:t>
      </w:r>
      <w:r w:rsidRPr="00BA746A">
        <w:rPr>
          <w:rFonts w:ascii="Arial" w:hAnsi="Arial" w:cs="Arial"/>
          <w:i/>
          <w:sz w:val="20"/>
          <w:szCs w:val="20"/>
        </w:rPr>
        <w:t>Wynagrodzenia koordynatorów w urzędach miast i gmin wchodzących w skład Związku ZIT</w:t>
      </w:r>
      <w:r w:rsidR="006A646A">
        <w:rPr>
          <w:rFonts w:ascii="Arial" w:hAnsi="Arial" w:cs="Arial"/>
          <w:sz w:val="20"/>
          <w:szCs w:val="20"/>
        </w:rPr>
        <w:t>. L</w:t>
      </w:r>
      <w:r w:rsidRPr="00330037">
        <w:rPr>
          <w:rFonts w:ascii="Arial" w:hAnsi="Arial" w:cs="Arial"/>
          <w:sz w:val="20"/>
          <w:szCs w:val="20"/>
        </w:rPr>
        <w:t>iczba uwzględnionych gmin wynosi 32 – zgodnie z deklaracjami</w:t>
      </w:r>
      <w:r w:rsidR="00BA746A">
        <w:rPr>
          <w:rFonts w:ascii="Arial" w:hAnsi="Arial" w:cs="Arial"/>
          <w:sz w:val="20"/>
          <w:szCs w:val="20"/>
        </w:rPr>
        <w:t xml:space="preserve"> gmin</w:t>
      </w:r>
      <w:r w:rsidRPr="00330037">
        <w:rPr>
          <w:rFonts w:ascii="Arial" w:hAnsi="Arial" w:cs="Arial"/>
          <w:sz w:val="20"/>
          <w:szCs w:val="20"/>
        </w:rPr>
        <w:t>.</w:t>
      </w:r>
      <w:r w:rsidR="006A646A">
        <w:rPr>
          <w:rFonts w:ascii="Arial" w:hAnsi="Arial" w:cs="Arial"/>
          <w:sz w:val="20"/>
          <w:szCs w:val="20"/>
        </w:rPr>
        <w:t xml:space="preserve"> Wydatki kwalifikowalne są od 1 stycznia 2020 r. do 31 grudnia 2022 r.</w:t>
      </w:r>
      <w:r w:rsidRPr="00330037">
        <w:rPr>
          <w:rFonts w:ascii="Arial" w:hAnsi="Arial" w:cs="Arial"/>
          <w:sz w:val="20"/>
          <w:szCs w:val="20"/>
        </w:rPr>
        <w:t xml:space="preserve"> </w:t>
      </w:r>
      <w:r w:rsidRPr="00BA746A">
        <w:rPr>
          <w:rFonts w:ascii="Arial" w:hAnsi="Arial" w:cs="Arial"/>
          <w:b/>
          <w:sz w:val="20"/>
          <w:szCs w:val="20"/>
        </w:rPr>
        <w:t xml:space="preserve">Obecnie m.st. Warszawa jest na etapie </w:t>
      </w:r>
      <w:r w:rsidR="00E002C9">
        <w:rPr>
          <w:rFonts w:ascii="Arial" w:hAnsi="Arial" w:cs="Arial"/>
          <w:b/>
          <w:sz w:val="20"/>
          <w:szCs w:val="20"/>
        </w:rPr>
        <w:t>podpisywania</w:t>
      </w:r>
      <w:r w:rsidR="00E002C9" w:rsidRPr="00BA746A">
        <w:rPr>
          <w:rFonts w:ascii="Arial" w:hAnsi="Arial" w:cs="Arial"/>
          <w:b/>
          <w:sz w:val="20"/>
          <w:szCs w:val="20"/>
        </w:rPr>
        <w:t xml:space="preserve"> </w:t>
      </w:r>
      <w:r w:rsidRPr="00BA746A">
        <w:rPr>
          <w:rFonts w:ascii="Arial" w:hAnsi="Arial" w:cs="Arial"/>
          <w:b/>
          <w:sz w:val="20"/>
          <w:szCs w:val="20"/>
        </w:rPr>
        <w:t>umowy dotacji, kolejnym krokiem będzie przygotowanie umów partnerskich dla 32 gmin.</w:t>
      </w:r>
      <w:r w:rsidRPr="00330037">
        <w:rPr>
          <w:rFonts w:ascii="Arial" w:hAnsi="Arial" w:cs="Arial"/>
          <w:sz w:val="20"/>
          <w:szCs w:val="20"/>
        </w:rPr>
        <w:t xml:space="preserve"> </w:t>
      </w:r>
      <w:r w:rsidR="00BA746A">
        <w:rPr>
          <w:rFonts w:ascii="Arial" w:hAnsi="Arial" w:cs="Arial"/>
          <w:sz w:val="20"/>
          <w:szCs w:val="20"/>
        </w:rPr>
        <w:t>32 gminy, które zdecydowały się na pobieranie dodatków dla Koordynatorów ZIT, otrzymały informacje o konieczności zabezpieczenia</w:t>
      </w:r>
      <w:r w:rsidRPr="00330037">
        <w:rPr>
          <w:rFonts w:ascii="Arial" w:hAnsi="Arial" w:cs="Arial"/>
          <w:sz w:val="20"/>
          <w:szCs w:val="20"/>
        </w:rPr>
        <w:t xml:space="preserve"> środków w budżecie </w:t>
      </w:r>
      <w:r w:rsidR="00BA746A">
        <w:rPr>
          <w:rFonts w:ascii="Arial" w:hAnsi="Arial" w:cs="Arial"/>
          <w:sz w:val="20"/>
          <w:szCs w:val="20"/>
        </w:rPr>
        <w:t xml:space="preserve">oraz przeslanie zaświadczenia o utworzeniu rachunku bankowego – powyższe jest </w:t>
      </w:r>
      <w:r w:rsidRPr="00330037">
        <w:rPr>
          <w:rFonts w:ascii="Arial" w:hAnsi="Arial" w:cs="Arial"/>
          <w:sz w:val="20"/>
          <w:szCs w:val="20"/>
        </w:rPr>
        <w:t>niezbędn</w:t>
      </w:r>
      <w:r w:rsidR="00BA746A">
        <w:rPr>
          <w:rFonts w:ascii="Arial" w:hAnsi="Arial" w:cs="Arial"/>
          <w:sz w:val="20"/>
          <w:szCs w:val="20"/>
        </w:rPr>
        <w:t>e</w:t>
      </w:r>
      <w:r w:rsidRPr="00330037">
        <w:rPr>
          <w:rFonts w:ascii="Arial" w:hAnsi="Arial" w:cs="Arial"/>
          <w:sz w:val="20"/>
          <w:szCs w:val="20"/>
        </w:rPr>
        <w:t xml:space="preserve"> do podpisania umów partnerskich.</w:t>
      </w:r>
    </w:p>
    <w:p w14:paraId="5F582136" w14:textId="77777777" w:rsidR="00330037" w:rsidRPr="00330037" w:rsidRDefault="00330037" w:rsidP="00330037">
      <w:pPr>
        <w:spacing w:line="312" w:lineRule="auto"/>
        <w:rPr>
          <w:rFonts w:ascii="Arial" w:hAnsi="Arial" w:cs="Arial"/>
          <w:sz w:val="20"/>
          <w:szCs w:val="20"/>
        </w:rPr>
      </w:pPr>
    </w:p>
    <w:p w14:paraId="52FF096E" w14:textId="77777777" w:rsidR="00330037" w:rsidRPr="00441B9C" w:rsidRDefault="00330037" w:rsidP="00330037">
      <w:pPr>
        <w:pStyle w:val="NormalnyWeb"/>
        <w:spacing w:before="0" w:beforeAutospacing="0" w:after="0" w:afterAutospacing="0" w:line="312" w:lineRule="auto"/>
        <w:jc w:val="both"/>
        <w:rPr>
          <w:rFonts w:ascii="Arial" w:hAnsi="Arial" w:cs="Arial"/>
          <w:b/>
          <w:bCs/>
          <w:sz w:val="20"/>
          <w:szCs w:val="20"/>
        </w:rPr>
      </w:pPr>
      <w:r w:rsidRPr="00441B9C">
        <w:rPr>
          <w:rFonts w:ascii="Arial" w:hAnsi="Arial" w:cs="Arial"/>
          <w:b/>
          <w:bCs/>
          <w:sz w:val="20"/>
          <w:szCs w:val="20"/>
        </w:rPr>
        <w:t>Więcej informacji</w:t>
      </w:r>
      <w:r>
        <w:rPr>
          <w:rFonts w:ascii="Arial" w:hAnsi="Arial" w:cs="Arial"/>
          <w:b/>
          <w:bCs/>
          <w:sz w:val="20"/>
          <w:szCs w:val="20"/>
        </w:rPr>
        <w:t xml:space="preserve"> udziela</w:t>
      </w:r>
      <w:r w:rsidRPr="00441B9C">
        <w:rPr>
          <w:rFonts w:ascii="Arial" w:hAnsi="Arial" w:cs="Arial"/>
          <w:b/>
          <w:bCs/>
          <w:sz w:val="20"/>
          <w:szCs w:val="20"/>
        </w:rPr>
        <w:t xml:space="preserve">:  </w:t>
      </w:r>
    </w:p>
    <w:p w14:paraId="1D19A19F" w14:textId="77777777" w:rsidR="00330037" w:rsidRPr="00316A43" w:rsidRDefault="00330037" w:rsidP="00330037">
      <w:pPr>
        <w:spacing w:line="312" w:lineRule="auto"/>
        <w:rPr>
          <w:rFonts w:ascii="Arial" w:hAnsi="Arial" w:cs="Arial"/>
          <w:color w:val="0000FF"/>
          <w:sz w:val="20"/>
          <w:szCs w:val="20"/>
          <w:u w:val="single"/>
        </w:rPr>
      </w:pPr>
      <w:r>
        <w:rPr>
          <w:rFonts w:ascii="Arial" w:hAnsi="Arial" w:cs="Arial"/>
          <w:b/>
          <w:bCs/>
          <w:sz w:val="20"/>
          <w:szCs w:val="20"/>
        </w:rPr>
        <w:t>Edyta Pietr, Urząd m.st. Warszawy, BFEiPR, tel. 22 443 02 27</w:t>
      </w:r>
      <w:r w:rsidRPr="00441B9C">
        <w:rPr>
          <w:rFonts w:ascii="Arial" w:hAnsi="Arial" w:cs="Arial"/>
          <w:b/>
          <w:bCs/>
          <w:sz w:val="20"/>
          <w:szCs w:val="20"/>
        </w:rPr>
        <w:t>,</w:t>
      </w:r>
      <w:r>
        <w:rPr>
          <w:rFonts w:ascii="Arial" w:hAnsi="Arial" w:cs="Arial"/>
          <w:b/>
          <w:bCs/>
          <w:sz w:val="20"/>
          <w:szCs w:val="20"/>
        </w:rPr>
        <w:t xml:space="preserve"> </w:t>
      </w:r>
      <w:hyperlink r:id="rId21" w:history="1">
        <w:r w:rsidR="00BA746A" w:rsidRPr="00743000">
          <w:rPr>
            <w:rStyle w:val="Hipercze"/>
            <w:rFonts w:ascii="Arial" w:hAnsi="Arial" w:cs="Arial"/>
            <w:b/>
            <w:bCs/>
            <w:sz w:val="20"/>
            <w:szCs w:val="20"/>
          </w:rPr>
          <w:t>epietr@um.warszawa.pl</w:t>
        </w:r>
      </w:hyperlink>
      <w:r w:rsidRPr="00441B9C">
        <w:rPr>
          <w:rFonts w:ascii="Arial" w:hAnsi="Arial" w:cs="Arial"/>
          <w:b/>
          <w:bCs/>
          <w:sz w:val="20"/>
          <w:szCs w:val="20"/>
        </w:rPr>
        <w:t xml:space="preserve"> </w:t>
      </w:r>
    </w:p>
    <w:p w14:paraId="7B5A105F" w14:textId="77777777" w:rsidR="00330037" w:rsidRPr="00330037" w:rsidRDefault="00330037" w:rsidP="00E002C9">
      <w:pPr>
        <w:jc w:val="both"/>
        <w:rPr>
          <w:rFonts w:ascii="Arial" w:hAnsi="Arial" w:cs="Arial"/>
          <w:b/>
          <w:color w:val="0033CC"/>
          <w:sz w:val="20"/>
          <w:szCs w:val="20"/>
        </w:rPr>
      </w:pPr>
    </w:p>
    <w:p w14:paraId="493314E2" w14:textId="77777777" w:rsidR="002A412E" w:rsidRPr="00441B9C" w:rsidRDefault="002A412E" w:rsidP="002350CD">
      <w:pPr>
        <w:pStyle w:val="Akapitzlist"/>
        <w:numPr>
          <w:ilvl w:val="0"/>
          <w:numId w:val="33"/>
        </w:numPr>
        <w:spacing w:after="120" w:line="312" w:lineRule="auto"/>
        <w:jc w:val="both"/>
        <w:rPr>
          <w:rFonts w:ascii="Arial" w:hAnsi="Arial" w:cs="Arial"/>
          <w:b/>
          <w:color w:val="0033CC"/>
          <w:sz w:val="20"/>
          <w:szCs w:val="20"/>
        </w:rPr>
      </w:pPr>
      <w:r w:rsidRPr="00441B9C">
        <w:rPr>
          <w:rFonts w:ascii="Arial" w:hAnsi="Arial" w:cs="Arial"/>
          <w:b/>
          <w:color w:val="0033CC"/>
          <w:sz w:val="20"/>
          <w:szCs w:val="20"/>
        </w:rPr>
        <w:t>Udział m.st</w:t>
      </w:r>
      <w:r w:rsidR="00B05839">
        <w:rPr>
          <w:rFonts w:ascii="Arial" w:hAnsi="Arial" w:cs="Arial"/>
          <w:b/>
          <w:color w:val="0033CC"/>
          <w:sz w:val="20"/>
          <w:szCs w:val="20"/>
        </w:rPr>
        <w:t>.</w:t>
      </w:r>
      <w:r w:rsidRPr="00441B9C">
        <w:rPr>
          <w:rFonts w:ascii="Arial" w:hAnsi="Arial" w:cs="Arial"/>
          <w:b/>
          <w:color w:val="0033CC"/>
          <w:sz w:val="20"/>
          <w:szCs w:val="20"/>
        </w:rPr>
        <w:t xml:space="preserve"> Warszawy w międzynarodowym projekcie badawczym w ramach programu ESPON.</w:t>
      </w:r>
    </w:p>
    <w:p w14:paraId="7F9C642E" w14:textId="77777777" w:rsidR="007E14DE" w:rsidRPr="007E14DE" w:rsidRDefault="007E14DE" w:rsidP="007E14DE">
      <w:pPr>
        <w:pStyle w:val="Default"/>
        <w:spacing w:line="312" w:lineRule="auto"/>
        <w:rPr>
          <w:rFonts w:ascii="Arial" w:hAnsi="Arial" w:cs="Arial"/>
          <w:color w:val="auto"/>
          <w:sz w:val="20"/>
          <w:szCs w:val="20"/>
        </w:rPr>
      </w:pPr>
      <w:r w:rsidRPr="007E14DE">
        <w:rPr>
          <w:rFonts w:ascii="Arial" w:hAnsi="Arial" w:cs="Arial"/>
          <w:color w:val="auto"/>
          <w:sz w:val="20"/>
          <w:szCs w:val="20"/>
        </w:rPr>
        <w:t>W 2019 r. m.st. Warszawa przystąpiło do międzynarodowego projektu badawczego pn. “Metropolitan Industrial Spatial Strategies &amp; Economic Sprawl” realizowanego dzięki wsparciu Europejskiej Sieci Obserwacyjnej Rozwoju Terytorialnego  i Spójności Terytorialnej (ESPON). Badaniem jest objętych 7 regionów miejskich: Wiedeń, Warszawa, Oslo, Stuttgart, Ryga, Berlin, Turyn. Liderem projektu jest Miasto Wiedeń</w:t>
      </w:r>
    </w:p>
    <w:p w14:paraId="783B6A18" w14:textId="67C25B16" w:rsidR="007E14DE" w:rsidRPr="007E14DE" w:rsidRDefault="007E14DE" w:rsidP="007E14DE">
      <w:pPr>
        <w:pStyle w:val="Default"/>
        <w:spacing w:line="312" w:lineRule="auto"/>
        <w:rPr>
          <w:rFonts w:ascii="Arial" w:hAnsi="Arial" w:cs="Arial"/>
          <w:color w:val="auto"/>
          <w:sz w:val="20"/>
          <w:szCs w:val="20"/>
        </w:rPr>
      </w:pPr>
      <w:r w:rsidRPr="007E14DE">
        <w:rPr>
          <w:rFonts w:ascii="Arial" w:hAnsi="Arial" w:cs="Arial"/>
          <w:color w:val="auto"/>
          <w:sz w:val="20"/>
          <w:szCs w:val="20"/>
        </w:rPr>
        <w:t>Celem badania jest dostarczenie partnerom projektu wiedzy, która będzie wspomagać obszary metropolitalne w ulepszaniu ich strategii zarządzania przestrzennego i gospodarczego w odniesieniu do sektorów przemysłowych i produkcyjnych, szczególnie w kontekście rozwijających się nowych technologii i przekształceń dotyczących obszarów przemysłowych oraz możliwości kształtowania przyszłych miast gdzie funkcje przemysłowe i miejskie będą działać w symbiozie.</w:t>
      </w:r>
    </w:p>
    <w:p w14:paraId="00C08E72" w14:textId="1B8EE14B" w:rsidR="007E14DE" w:rsidRDefault="007E14DE" w:rsidP="00B345CE">
      <w:pPr>
        <w:spacing w:after="120" w:line="312" w:lineRule="auto"/>
        <w:jc w:val="both"/>
        <w:rPr>
          <w:rFonts w:ascii="Arial" w:hAnsi="Arial" w:cs="Arial"/>
          <w:b/>
          <w:bCs/>
          <w:color w:val="CC3300"/>
        </w:rPr>
      </w:pPr>
      <w:r w:rsidRPr="007E14DE">
        <w:rPr>
          <w:rFonts w:ascii="Arial" w:hAnsi="Arial" w:cs="Arial"/>
          <w:b/>
          <w:sz w:val="20"/>
          <w:szCs w:val="20"/>
        </w:rPr>
        <w:t xml:space="preserve">W ramach badania obszaru metropolitalnego Warszawy w styczniu 2020 r. przeprowadzone zostały. wywiady m.in. z przedstawicielami m.st. Warszawy, gmin Błonie i Piaseczno, Polskiej Agencji Inwestycji i Handlu, Unii Metropolii Polskich, PwC. W dniu 18 marca 2020 r. w ramach Komitetu Sterującego projektu został podsumowany stan dotychczasowych badań oraz przedstawione zostały dalsze kierunki prac w ramach projektu. </w:t>
      </w:r>
      <w:r>
        <w:rPr>
          <w:rFonts w:ascii="Arial" w:hAnsi="Arial" w:cs="Arial"/>
          <w:b/>
          <w:bCs/>
          <w:color w:val="CC3300"/>
        </w:rPr>
        <w:br w:type="page"/>
      </w:r>
    </w:p>
    <w:p w14:paraId="0DE1B23B" w14:textId="5ABC316A" w:rsidR="00FD04F6" w:rsidRDefault="007E14DE" w:rsidP="00FB0C79">
      <w:pPr>
        <w:spacing w:after="120" w:line="312" w:lineRule="auto"/>
        <w:jc w:val="center"/>
        <w:rPr>
          <w:rFonts w:ascii="Arial" w:hAnsi="Arial" w:cs="Arial"/>
          <w:b/>
          <w:bCs/>
          <w:color w:val="CC3300"/>
        </w:rPr>
      </w:pPr>
      <w:r>
        <w:rPr>
          <w:rFonts w:ascii="Arial" w:hAnsi="Arial" w:cs="Arial"/>
          <w:b/>
          <w:bCs/>
          <w:color w:val="CC3300"/>
        </w:rPr>
        <w:lastRenderedPageBreak/>
        <w:t xml:space="preserve">Działania </w:t>
      </w:r>
      <w:r w:rsidR="00FD04F6" w:rsidRPr="004B2097">
        <w:rPr>
          <w:rFonts w:ascii="Arial" w:hAnsi="Arial" w:cs="Arial"/>
          <w:b/>
          <w:bCs/>
          <w:color w:val="CC3300"/>
        </w:rPr>
        <w:t xml:space="preserve">Instytucji Pośredniczącej ds. Zintegrowanych Inwestycji Terytorialnych </w:t>
      </w:r>
      <w:r w:rsidR="00FD04F6">
        <w:rPr>
          <w:rFonts w:ascii="Arial" w:hAnsi="Arial" w:cs="Arial"/>
          <w:b/>
          <w:bCs/>
          <w:color w:val="CC3300"/>
        </w:rPr>
        <w:br/>
      </w:r>
      <w:r w:rsidR="00FD04F6" w:rsidRPr="004B2097">
        <w:rPr>
          <w:rFonts w:ascii="Arial" w:hAnsi="Arial" w:cs="Arial"/>
          <w:b/>
          <w:bCs/>
          <w:color w:val="CC3300"/>
        </w:rPr>
        <w:t>(IP ZIT)</w:t>
      </w:r>
    </w:p>
    <w:p w14:paraId="267F3F40" w14:textId="77777777" w:rsidR="00FD04F6" w:rsidRPr="00F31658" w:rsidRDefault="00FD04F6" w:rsidP="001E39FE">
      <w:pPr>
        <w:numPr>
          <w:ilvl w:val="0"/>
          <w:numId w:val="2"/>
        </w:numPr>
        <w:spacing w:after="120" w:line="312" w:lineRule="auto"/>
        <w:jc w:val="both"/>
        <w:rPr>
          <w:rFonts w:ascii="Arial" w:hAnsi="Arial" w:cs="Arial"/>
          <w:b/>
          <w:color w:val="0033CC"/>
          <w:sz w:val="20"/>
          <w:szCs w:val="20"/>
        </w:rPr>
      </w:pPr>
      <w:r>
        <w:rPr>
          <w:rFonts w:ascii="Arial" w:hAnsi="Arial" w:cs="Arial"/>
          <w:b/>
          <w:color w:val="0033CC"/>
          <w:sz w:val="20"/>
          <w:szCs w:val="20"/>
        </w:rPr>
        <w:t>Podsumowanie kontrakta</w:t>
      </w:r>
      <w:r w:rsidR="00C87089">
        <w:rPr>
          <w:rFonts w:ascii="Arial" w:hAnsi="Arial" w:cs="Arial"/>
          <w:b/>
          <w:color w:val="0033CC"/>
          <w:sz w:val="20"/>
          <w:szCs w:val="20"/>
        </w:rPr>
        <w:t>cji</w:t>
      </w:r>
      <w:r w:rsidR="00B81ECE">
        <w:rPr>
          <w:rFonts w:ascii="Arial" w:hAnsi="Arial" w:cs="Arial"/>
          <w:b/>
          <w:color w:val="0033CC"/>
          <w:sz w:val="20"/>
          <w:szCs w:val="20"/>
        </w:rPr>
        <w:t>, 1</w:t>
      </w:r>
      <w:r w:rsidR="00D70051">
        <w:rPr>
          <w:rFonts w:ascii="Arial" w:hAnsi="Arial" w:cs="Arial"/>
          <w:b/>
          <w:color w:val="0033CC"/>
          <w:sz w:val="20"/>
          <w:szCs w:val="20"/>
        </w:rPr>
        <w:t xml:space="preserve"> listopada 2016 – 3</w:t>
      </w:r>
      <w:r w:rsidR="009C53DC">
        <w:rPr>
          <w:rFonts w:ascii="Arial" w:hAnsi="Arial" w:cs="Arial"/>
          <w:b/>
          <w:color w:val="0033CC"/>
          <w:sz w:val="20"/>
          <w:szCs w:val="20"/>
        </w:rPr>
        <w:t>1 marca</w:t>
      </w:r>
      <w:r w:rsidR="002860EF">
        <w:rPr>
          <w:rFonts w:ascii="Arial" w:hAnsi="Arial" w:cs="Arial"/>
          <w:b/>
          <w:color w:val="0033CC"/>
          <w:sz w:val="20"/>
          <w:szCs w:val="20"/>
        </w:rPr>
        <w:t xml:space="preserve"> 2020</w:t>
      </w:r>
      <w:r>
        <w:rPr>
          <w:rFonts w:ascii="Arial" w:hAnsi="Arial" w:cs="Arial"/>
          <w:b/>
          <w:color w:val="0033CC"/>
          <w:sz w:val="20"/>
          <w:szCs w:val="20"/>
        </w:rPr>
        <w:t>.</w:t>
      </w:r>
    </w:p>
    <w:p w14:paraId="7AAA4E77" w14:textId="77777777" w:rsidR="00FD04F6" w:rsidRDefault="009C40D0" w:rsidP="00CE1D91">
      <w:pPr>
        <w:tabs>
          <w:tab w:val="left" w:pos="540"/>
        </w:tabs>
        <w:spacing w:line="312" w:lineRule="auto"/>
        <w:jc w:val="both"/>
        <w:rPr>
          <w:rFonts w:ascii="Arial" w:hAnsi="Arial" w:cs="Arial"/>
          <w:bCs/>
          <w:sz w:val="20"/>
          <w:szCs w:val="20"/>
        </w:rPr>
      </w:pPr>
      <w:r w:rsidRPr="009C40D0">
        <w:rPr>
          <w:rFonts w:ascii="Arial" w:hAnsi="Arial" w:cs="Arial"/>
          <w:bCs/>
          <w:sz w:val="20"/>
          <w:szCs w:val="20"/>
        </w:rPr>
        <w:t xml:space="preserve">W wyniku wspólnych działań w ramach porozumienia o współpracy gmin metropolii w perspektywie finansowej UE 2014-2020 zawartego w lutym 2014 r., dotychczas podpisano </w:t>
      </w:r>
      <w:r w:rsidRPr="009C40D0">
        <w:rPr>
          <w:rFonts w:ascii="Arial" w:hAnsi="Arial" w:cs="Arial"/>
          <w:b/>
          <w:bCs/>
          <w:sz w:val="20"/>
          <w:szCs w:val="20"/>
        </w:rPr>
        <w:t>131</w:t>
      </w:r>
      <w:r w:rsidRPr="009C40D0">
        <w:rPr>
          <w:rFonts w:ascii="Arial" w:hAnsi="Arial" w:cs="Arial"/>
          <w:bCs/>
          <w:sz w:val="20"/>
          <w:szCs w:val="20"/>
        </w:rPr>
        <w:t xml:space="preserve"> umów projektowych na łączną kwotę dofinansowania </w:t>
      </w:r>
      <w:r w:rsidRPr="009C40D0">
        <w:rPr>
          <w:rFonts w:ascii="Arial" w:hAnsi="Arial" w:cs="Arial"/>
          <w:b/>
          <w:bCs/>
          <w:sz w:val="20"/>
          <w:szCs w:val="20"/>
        </w:rPr>
        <w:t>672,6 mln</w:t>
      </w:r>
      <w:r w:rsidRPr="009C40D0">
        <w:rPr>
          <w:rFonts w:ascii="Arial" w:hAnsi="Arial" w:cs="Arial"/>
          <w:bCs/>
          <w:sz w:val="20"/>
          <w:szCs w:val="20"/>
        </w:rPr>
        <w:t>, co stanowi 88,46 % alokacji</w:t>
      </w:r>
      <w:r>
        <w:rPr>
          <w:rStyle w:val="Odwoanieprzypisudolnego"/>
          <w:rFonts w:ascii="Arial" w:hAnsi="Arial" w:cs="Arial"/>
          <w:bCs/>
          <w:sz w:val="20"/>
          <w:szCs w:val="20"/>
        </w:rPr>
        <w:footnoteReference w:id="1"/>
      </w:r>
      <w:r w:rsidRPr="009C40D0">
        <w:rPr>
          <w:rFonts w:ascii="Arial" w:hAnsi="Arial" w:cs="Arial"/>
          <w:bCs/>
          <w:sz w:val="20"/>
          <w:szCs w:val="20"/>
        </w:rPr>
        <w:t>.</w:t>
      </w:r>
    </w:p>
    <w:p w14:paraId="729131B9" w14:textId="77777777" w:rsidR="00CE1D91" w:rsidRDefault="00CE1D91" w:rsidP="00CE1D91">
      <w:pPr>
        <w:tabs>
          <w:tab w:val="left" w:pos="540"/>
        </w:tabs>
        <w:spacing w:line="312" w:lineRule="auto"/>
        <w:jc w:val="both"/>
        <w:rPr>
          <w:rFonts w:ascii="Arial" w:hAnsi="Arial" w:cs="Arial"/>
          <w:bCs/>
          <w:sz w:val="20"/>
          <w:szCs w:val="20"/>
        </w:rPr>
      </w:pPr>
    </w:p>
    <w:p w14:paraId="472D8835" w14:textId="77777777" w:rsidR="00A7455A" w:rsidRDefault="00A7455A" w:rsidP="00A7455A">
      <w:pPr>
        <w:pStyle w:val="NormalnyWeb"/>
        <w:numPr>
          <w:ilvl w:val="0"/>
          <w:numId w:val="2"/>
        </w:numPr>
        <w:spacing w:before="0" w:beforeAutospacing="0" w:after="120" w:afterAutospacing="0" w:line="312" w:lineRule="auto"/>
        <w:jc w:val="both"/>
        <w:rPr>
          <w:rFonts w:ascii="Arial" w:hAnsi="Arial" w:cs="Arial"/>
          <w:b/>
          <w:color w:val="0033CC"/>
          <w:sz w:val="20"/>
          <w:szCs w:val="20"/>
        </w:rPr>
      </w:pPr>
      <w:r w:rsidRPr="00A7455A">
        <w:rPr>
          <w:rFonts w:ascii="Arial" w:hAnsi="Arial" w:cs="Arial"/>
          <w:b/>
          <w:color w:val="0033CC"/>
          <w:sz w:val="20"/>
          <w:szCs w:val="20"/>
        </w:rPr>
        <w:t>Kontraktacja i wydatkowanie w ramach projektów ZIT WOF.</w:t>
      </w:r>
    </w:p>
    <w:p w14:paraId="38CF38CA" w14:textId="77777777" w:rsidR="00DB3661" w:rsidRDefault="00A7455A" w:rsidP="00A7455A">
      <w:pPr>
        <w:spacing w:line="312" w:lineRule="auto"/>
        <w:jc w:val="both"/>
        <w:rPr>
          <w:rFonts w:ascii="Arial" w:hAnsi="Arial" w:cs="Arial"/>
          <w:sz w:val="20"/>
          <w:szCs w:val="20"/>
        </w:rPr>
      </w:pPr>
      <w:r w:rsidRPr="00A7455A">
        <w:rPr>
          <w:rFonts w:ascii="Arial" w:hAnsi="Arial" w:cs="Arial"/>
          <w:sz w:val="20"/>
          <w:szCs w:val="20"/>
        </w:rPr>
        <w:t>Zachęcamy do zapoznania się danymi przedstawionymi na wykresach nr 1 i 2 porównujących wartości dofinansowania w zakontraktowanych umowach o dofinansowanie oraz nr 3 i 4, porównujących wartości dofinansowania w zatwierdzonych wnioskach o płatność w ramach krajowych i regionalnych pro</w:t>
      </w:r>
      <w:r w:rsidR="000B556C">
        <w:rPr>
          <w:rFonts w:ascii="Arial" w:hAnsi="Arial" w:cs="Arial"/>
          <w:sz w:val="20"/>
          <w:szCs w:val="20"/>
        </w:rPr>
        <w:t>gramów operacyjnych – stan na 3</w:t>
      </w:r>
      <w:r w:rsidR="009C40D0">
        <w:rPr>
          <w:rFonts w:ascii="Arial" w:hAnsi="Arial" w:cs="Arial"/>
          <w:sz w:val="20"/>
          <w:szCs w:val="20"/>
        </w:rPr>
        <w:t>1.03</w:t>
      </w:r>
      <w:r w:rsidRPr="00A7455A">
        <w:rPr>
          <w:rFonts w:ascii="Arial" w:hAnsi="Arial" w:cs="Arial"/>
          <w:sz w:val="20"/>
          <w:szCs w:val="20"/>
        </w:rPr>
        <w:t>.20</w:t>
      </w:r>
      <w:r w:rsidR="00B730DB">
        <w:rPr>
          <w:rFonts w:ascii="Arial" w:hAnsi="Arial" w:cs="Arial"/>
          <w:sz w:val="20"/>
          <w:szCs w:val="20"/>
        </w:rPr>
        <w:t>20</w:t>
      </w:r>
      <w:r w:rsidRPr="00A7455A">
        <w:rPr>
          <w:rFonts w:ascii="Arial" w:hAnsi="Arial" w:cs="Arial"/>
          <w:sz w:val="20"/>
          <w:szCs w:val="20"/>
        </w:rPr>
        <w:t xml:space="preserve"> r. </w:t>
      </w:r>
    </w:p>
    <w:p w14:paraId="00C26791" w14:textId="77777777" w:rsidR="009C40D0" w:rsidRDefault="009C40D0" w:rsidP="009C40D0">
      <w:pPr>
        <w:rPr>
          <w:rFonts w:ascii="Arial" w:hAnsi="Arial" w:cs="Arial"/>
          <w:b/>
          <w:sz w:val="20"/>
          <w:szCs w:val="20"/>
        </w:rPr>
      </w:pPr>
    </w:p>
    <w:p w14:paraId="3D0BD269" w14:textId="77777777" w:rsidR="00A7455A" w:rsidRPr="00A7455A" w:rsidRDefault="00DB3661" w:rsidP="009C40D0">
      <w:pPr>
        <w:jc w:val="center"/>
        <w:rPr>
          <w:rFonts w:ascii="Arial" w:hAnsi="Arial" w:cs="Arial"/>
          <w:sz w:val="20"/>
          <w:szCs w:val="20"/>
        </w:rPr>
      </w:pPr>
      <w:r w:rsidRPr="00A7455A">
        <w:rPr>
          <w:rFonts w:ascii="Arial" w:hAnsi="Arial" w:cs="Arial"/>
          <w:b/>
          <w:sz w:val="20"/>
          <w:szCs w:val="20"/>
        </w:rPr>
        <w:t>KONTRAKTACJA</w:t>
      </w:r>
    </w:p>
    <w:p w14:paraId="0993CA7C" w14:textId="77777777" w:rsidR="00A7455A" w:rsidRPr="00A7455A" w:rsidRDefault="00B57A13" w:rsidP="00E25AEA">
      <w:pPr>
        <w:pStyle w:val="Akapitzlist"/>
        <w:spacing w:line="312" w:lineRule="auto"/>
        <w:ind w:left="720" w:hanging="1004"/>
        <w:jc w:val="center"/>
        <w:rPr>
          <w:rFonts w:ascii="Arial" w:hAnsi="Arial" w:cs="Arial"/>
          <w:b/>
          <w:sz w:val="20"/>
          <w:szCs w:val="20"/>
        </w:rPr>
      </w:pPr>
      <w:r w:rsidRPr="00B57A13">
        <w:rPr>
          <w:rFonts w:ascii="Arial" w:hAnsi="Arial" w:cs="Arial"/>
          <w:b/>
          <w:noProof/>
          <w:sz w:val="20"/>
          <w:szCs w:val="20"/>
        </w:rPr>
        <w:drawing>
          <wp:inline distT="0" distB="0" distL="0" distR="0" wp14:anchorId="3B1BFE73" wp14:editId="3BFD431E">
            <wp:extent cx="6188710" cy="4462780"/>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88710" cy="4462780"/>
                    </a:xfrm>
                    <a:prstGeom prst="rect">
                      <a:avLst/>
                    </a:prstGeom>
                  </pic:spPr>
                </pic:pic>
              </a:graphicData>
            </a:graphic>
          </wp:inline>
        </w:drawing>
      </w:r>
    </w:p>
    <w:p w14:paraId="05CBA8CE" w14:textId="77777777" w:rsidR="00A7455A" w:rsidRDefault="00A7455A" w:rsidP="00A7455A">
      <w:pPr>
        <w:pStyle w:val="Akapitzlist"/>
        <w:spacing w:line="312" w:lineRule="auto"/>
        <w:ind w:left="720"/>
        <w:jc w:val="center"/>
        <w:rPr>
          <w:rFonts w:ascii="Arial" w:hAnsi="Arial" w:cs="Arial"/>
          <w:b/>
          <w:sz w:val="16"/>
          <w:szCs w:val="16"/>
        </w:rPr>
      </w:pPr>
      <w:r w:rsidRPr="00A7455A">
        <w:rPr>
          <w:rFonts w:ascii="Arial" w:hAnsi="Arial" w:cs="Arial"/>
          <w:b/>
          <w:sz w:val="16"/>
          <w:szCs w:val="16"/>
        </w:rPr>
        <w:t>Wykres nr 1: Porównanie zakontraktowanych umów o dofinansowanie w ramach projektów ZIT WOF do regionalnych programów operacy</w:t>
      </w:r>
      <w:r w:rsidR="009A469D">
        <w:rPr>
          <w:rFonts w:ascii="Arial" w:hAnsi="Arial" w:cs="Arial"/>
          <w:b/>
          <w:sz w:val="16"/>
          <w:szCs w:val="16"/>
        </w:rPr>
        <w:t>jnych, dane aktualne na dzień 31</w:t>
      </w:r>
      <w:r w:rsidRPr="00A7455A">
        <w:rPr>
          <w:rFonts w:ascii="Arial" w:hAnsi="Arial" w:cs="Arial"/>
          <w:b/>
          <w:sz w:val="16"/>
          <w:szCs w:val="16"/>
        </w:rPr>
        <w:t>.</w:t>
      </w:r>
      <w:r w:rsidR="009A469D">
        <w:rPr>
          <w:rFonts w:ascii="Arial" w:hAnsi="Arial" w:cs="Arial"/>
          <w:b/>
          <w:sz w:val="16"/>
          <w:szCs w:val="16"/>
        </w:rPr>
        <w:t>0</w:t>
      </w:r>
      <w:r w:rsidR="00B57A13">
        <w:rPr>
          <w:rFonts w:ascii="Arial" w:hAnsi="Arial" w:cs="Arial"/>
          <w:b/>
          <w:sz w:val="16"/>
          <w:szCs w:val="16"/>
        </w:rPr>
        <w:t>3</w:t>
      </w:r>
      <w:r w:rsidR="009A469D">
        <w:rPr>
          <w:rFonts w:ascii="Arial" w:hAnsi="Arial" w:cs="Arial"/>
          <w:b/>
          <w:sz w:val="16"/>
          <w:szCs w:val="16"/>
        </w:rPr>
        <w:t>.2020 r., kurs EURO EBC 4,2873</w:t>
      </w:r>
    </w:p>
    <w:p w14:paraId="71178B53" w14:textId="77777777" w:rsidR="00E56F7C" w:rsidRPr="00A7455A" w:rsidRDefault="00E56F7C" w:rsidP="00A7455A">
      <w:pPr>
        <w:pStyle w:val="Akapitzlist"/>
        <w:spacing w:line="312" w:lineRule="auto"/>
        <w:ind w:left="720"/>
        <w:jc w:val="center"/>
        <w:rPr>
          <w:rFonts w:ascii="Arial" w:hAnsi="Arial" w:cs="Arial"/>
          <w:b/>
          <w:sz w:val="16"/>
          <w:szCs w:val="16"/>
        </w:rPr>
      </w:pPr>
    </w:p>
    <w:p w14:paraId="2F48DA9A" w14:textId="77777777" w:rsidR="00A7455A" w:rsidRPr="00A7455A" w:rsidRDefault="00A7455A" w:rsidP="00A7455A">
      <w:pPr>
        <w:pStyle w:val="Akapitzlist"/>
        <w:spacing w:line="312" w:lineRule="auto"/>
        <w:ind w:left="720"/>
        <w:rPr>
          <w:rFonts w:ascii="Arial" w:hAnsi="Arial" w:cs="Arial"/>
          <w:sz w:val="16"/>
          <w:szCs w:val="16"/>
        </w:rPr>
      </w:pPr>
    </w:p>
    <w:p w14:paraId="18F70BB5" w14:textId="77777777" w:rsidR="00A7455A" w:rsidRPr="00A7455A" w:rsidRDefault="00B57A13" w:rsidP="00E106C8">
      <w:pPr>
        <w:pStyle w:val="Akapitzlist"/>
        <w:spacing w:line="312" w:lineRule="auto"/>
        <w:ind w:left="284"/>
        <w:jc w:val="center"/>
        <w:rPr>
          <w:rFonts w:ascii="Arial" w:hAnsi="Arial" w:cs="Arial"/>
          <w:sz w:val="16"/>
          <w:szCs w:val="16"/>
        </w:rPr>
      </w:pPr>
      <w:r w:rsidRPr="00B57A13">
        <w:rPr>
          <w:noProof/>
        </w:rPr>
        <w:lastRenderedPageBreak/>
        <w:drawing>
          <wp:inline distT="0" distB="0" distL="0" distR="0" wp14:anchorId="7E04985B" wp14:editId="1155DFAF">
            <wp:extent cx="6143625" cy="3686054"/>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50448" cy="3690148"/>
                    </a:xfrm>
                    <a:prstGeom prst="rect">
                      <a:avLst/>
                    </a:prstGeom>
                  </pic:spPr>
                </pic:pic>
              </a:graphicData>
            </a:graphic>
          </wp:inline>
        </w:drawing>
      </w:r>
      <w:r w:rsidR="000B556C">
        <w:rPr>
          <w:noProof/>
        </w:rPr>
        <w:t xml:space="preserve"> </w:t>
      </w:r>
    </w:p>
    <w:p w14:paraId="5888D659" w14:textId="77777777" w:rsidR="00A7455A" w:rsidRPr="00A7455A" w:rsidRDefault="00A7455A" w:rsidP="00A7455A">
      <w:pPr>
        <w:pStyle w:val="Akapitzlist"/>
        <w:spacing w:after="120" w:line="312" w:lineRule="auto"/>
        <w:ind w:left="720"/>
        <w:jc w:val="center"/>
        <w:rPr>
          <w:rFonts w:ascii="Arial" w:hAnsi="Arial" w:cs="Arial"/>
          <w:b/>
          <w:sz w:val="16"/>
          <w:szCs w:val="16"/>
        </w:rPr>
      </w:pPr>
      <w:r w:rsidRPr="00A7455A">
        <w:rPr>
          <w:rFonts w:ascii="Arial" w:hAnsi="Arial" w:cs="Arial"/>
          <w:b/>
          <w:sz w:val="16"/>
          <w:szCs w:val="16"/>
        </w:rPr>
        <w:t>Wykres nr 2: Porównanie zakontraktowanych umów o dofinansowanie w ramach projektów ZIT WOF do ogólnokrajowych programów operacy</w:t>
      </w:r>
      <w:r w:rsidR="00E25AEA">
        <w:rPr>
          <w:rFonts w:ascii="Arial" w:hAnsi="Arial" w:cs="Arial"/>
          <w:b/>
          <w:sz w:val="16"/>
          <w:szCs w:val="16"/>
        </w:rPr>
        <w:t>jnych, da</w:t>
      </w:r>
      <w:r w:rsidR="009A469D">
        <w:rPr>
          <w:rFonts w:ascii="Arial" w:hAnsi="Arial" w:cs="Arial"/>
          <w:b/>
          <w:sz w:val="16"/>
          <w:szCs w:val="16"/>
        </w:rPr>
        <w:t xml:space="preserve">ne aktualne na </w:t>
      </w:r>
      <w:r w:rsidR="00277977">
        <w:rPr>
          <w:rFonts w:ascii="Arial" w:hAnsi="Arial" w:cs="Arial"/>
          <w:b/>
          <w:sz w:val="16"/>
          <w:szCs w:val="16"/>
        </w:rPr>
        <w:t>dzień 30</w:t>
      </w:r>
      <w:r w:rsidR="009C40D0">
        <w:rPr>
          <w:rFonts w:ascii="Arial" w:hAnsi="Arial" w:cs="Arial"/>
          <w:b/>
          <w:sz w:val="16"/>
          <w:szCs w:val="16"/>
        </w:rPr>
        <w:t>.03</w:t>
      </w:r>
      <w:r w:rsidR="009A469D">
        <w:rPr>
          <w:rFonts w:ascii="Arial" w:hAnsi="Arial" w:cs="Arial"/>
          <w:b/>
          <w:sz w:val="16"/>
          <w:szCs w:val="16"/>
        </w:rPr>
        <w:t>.2020</w:t>
      </w:r>
      <w:r w:rsidR="00E106C8">
        <w:rPr>
          <w:rFonts w:ascii="Arial" w:hAnsi="Arial" w:cs="Arial"/>
          <w:b/>
          <w:sz w:val="16"/>
          <w:szCs w:val="16"/>
        </w:rPr>
        <w:t xml:space="preserve"> </w:t>
      </w:r>
      <w:r w:rsidR="009A469D">
        <w:rPr>
          <w:rFonts w:ascii="Arial" w:hAnsi="Arial" w:cs="Arial"/>
          <w:b/>
          <w:sz w:val="16"/>
          <w:szCs w:val="16"/>
        </w:rPr>
        <w:t xml:space="preserve">r., kurs EURO EBC </w:t>
      </w:r>
      <w:r w:rsidR="00277977" w:rsidRPr="00277977">
        <w:rPr>
          <w:rFonts w:ascii="Arial" w:hAnsi="Arial" w:cs="Arial"/>
          <w:b/>
          <w:sz w:val="16"/>
          <w:szCs w:val="16"/>
        </w:rPr>
        <w:t>4,5509</w:t>
      </w:r>
      <w:r w:rsidRPr="00A7455A">
        <w:rPr>
          <w:rFonts w:ascii="Arial" w:hAnsi="Arial" w:cs="Arial"/>
          <w:b/>
          <w:sz w:val="16"/>
          <w:szCs w:val="16"/>
        </w:rPr>
        <w:t>.</w:t>
      </w:r>
    </w:p>
    <w:p w14:paraId="14940BFF" w14:textId="77777777" w:rsidR="00A7455A" w:rsidRDefault="00A7455A">
      <w:pPr>
        <w:rPr>
          <w:rFonts w:ascii="Arial" w:hAnsi="Arial" w:cs="Arial"/>
          <w:b/>
          <w:sz w:val="20"/>
          <w:szCs w:val="20"/>
        </w:rPr>
      </w:pPr>
    </w:p>
    <w:p w14:paraId="0E9CEC30" w14:textId="77777777" w:rsidR="009A3EE0" w:rsidRDefault="009A3EE0">
      <w:pPr>
        <w:rPr>
          <w:rFonts w:ascii="Arial" w:hAnsi="Arial" w:cs="Arial"/>
          <w:b/>
          <w:sz w:val="20"/>
          <w:szCs w:val="20"/>
        </w:rPr>
      </w:pPr>
    </w:p>
    <w:p w14:paraId="351DA9E8" w14:textId="77777777" w:rsidR="00A7455A" w:rsidRPr="00DA403F" w:rsidRDefault="00A7455A" w:rsidP="007105DB">
      <w:pPr>
        <w:jc w:val="center"/>
        <w:rPr>
          <w:rFonts w:ascii="Arial" w:hAnsi="Arial" w:cs="Arial"/>
          <w:b/>
          <w:sz w:val="20"/>
          <w:szCs w:val="20"/>
        </w:rPr>
      </w:pPr>
      <w:r w:rsidRPr="00DA403F">
        <w:rPr>
          <w:rFonts w:ascii="Arial" w:hAnsi="Arial" w:cs="Arial"/>
          <w:b/>
          <w:sz w:val="20"/>
          <w:szCs w:val="20"/>
        </w:rPr>
        <w:t>WYDATKOWANIE</w:t>
      </w:r>
    </w:p>
    <w:p w14:paraId="4E0BF329" w14:textId="77777777" w:rsidR="00A7455A" w:rsidRPr="0085356A" w:rsidRDefault="00277977" w:rsidP="00596C6E">
      <w:pPr>
        <w:spacing w:after="120" w:line="312" w:lineRule="auto"/>
        <w:ind w:hanging="284"/>
        <w:jc w:val="center"/>
        <w:rPr>
          <w:rFonts w:ascii="Arial" w:hAnsi="Arial" w:cs="Arial"/>
          <w:sz w:val="20"/>
          <w:szCs w:val="20"/>
        </w:rPr>
      </w:pPr>
      <w:r>
        <w:rPr>
          <w:noProof/>
        </w:rPr>
        <w:drawing>
          <wp:inline distT="0" distB="0" distL="0" distR="0" wp14:anchorId="26730388" wp14:editId="255B52C6">
            <wp:extent cx="6188710" cy="4461510"/>
            <wp:effectExtent l="0" t="0" r="2540" b="15240"/>
            <wp:docPr id="1" name="Wykres 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B7C497B" w14:textId="77777777" w:rsidR="00A7455A" w:rsidRDefault="00A7455A" w:rsidP="00A7455A">
      <w:pPr>
        <w:spacing w:after="120" w:line="312" w:lineRule="auto"/>
        <w:jc w:val="center"/>
        <w:rPr>
          <w:rFonts w:ascii="Arial" w:hAnsi="Arial" w:cs="Arial"/>
          <w:b/>
          <w:sz w:val="16"/>
          <w:szCs w:val="16"/>
        </w:rPr>
      </w:pPr>
      <w:r>
        <w:rPr>
          <w:rFonts w:ascii="Arial" w:hAnsi="Arial" w:cs="Arial"/>
          <w:b/>
          <w:sz w:val="16"/>
          <w:szCs w:val="16"/>
        </w:rPr>
        <w:t>Wykres nr 3</w:t>
      </w:r>
      <w:r w:rsidRPr="00DA403F">
        <w:rPr>
          <w:rFonts w:ascii="Arial" w:hAnsi="Arial" w:cs="Arial"/>
          <w:b/>
          <w:sz w:val="16"/>
          <w:szCs w:val="16"/>
        </w:rPr>
        <w:t>: Porównanie zatwierdzonych wniosków o płatność w ramach projektów ZIT WOF do regionalnych programów operacy</w:t>
      </w:r>
      <w:r w:rsidR="00277977">
        <w:rPr>
          <w:rFonts w:ascii="Arial" w:hAnsi="Arial" w:cs="Arial"/>
          <w:b/>
          <w:sz w:val="16"/>
          <w:szCs w:val="16"/>
        </w:rPr>
        <w:t>jnych, dane aktualne na dzień 30</w:t>
      </w:r>
      <w:r w:rsidRPr="00DA403F">
        <w:rPr>
          <w:rFonts w:ascii="Arial" w:hAnsi="Arial" w:cs="Arial"/>
          <w:b/>
          <w:sz w:val="16"/>
          <w:szCs w:val="16"/>
        </w:rPr>
        <w:t>.</w:t>
      </w:r>
      <w:r w:rsidR="00277977">
        <w:rPr>
          <w:rFonts w:ascii="Arial" w:hAnsi="Arial" w:cs="Arial"/>
          <w:b/>
          <w:sz w:val="16"/>
          <w:szCs w:val="16"/>
        </w:rPr>
        <w:t>03</w:t>
      </w:r>
      <w:r w:rsidR="009A469D">
        <w:rPr>
          <w:rFonts w:ascii="Arial" w:hAnsi="Arial" w:cs="Arial"/>
          <w:b/>
          <w:sz w:val="16"/>
          <w:szCs w:val="16"/>
        </w:rPr>
        <w:t>.2020</w:t>
      </w:r>
      <w:r w:rsidRPr="00DA403F">
        <w:rPr>
          <w:rFonts w:ascii="Arial" w:hAnsi="Arial" w:cs="Arial"/>
          <w:b/>
          <w:sz w:val="16"/>
          <w:szCs w:val="16"/>
        </w:rPr>
        <w:t xml:space="preserve"> r., kurs EURO EBC </w:t>
      </w:r>
      <w:r w:rsidR="00277977" w:rsidRPr="00277977">
        <w:rPr>
          <w:rFonts w:ascii="Arial" w:hAnsi="Arial" w:cs="Arial"/>
          <w:b/>
          <w:sz w:val="16"/>
          <w:szCs w:val="16"/>
        </w:rPr>
        <w:t>4,5509</w:t>
      </w:r>
      <w:r w:rsidRPr="00DA403F">
        <w:rPr>
          <w:rFonts w:ascii="Arial" w:hAnsi="Arial" w:cs="Arial"/>
          <w:b/>
          <w:sz w:val="16"/>
          <w:szCs w:val="16"/>
        </w:rPr>
        <w:t>.</w:t>
      </w:r>
    </w:p>
    <w:p w14:paraId="2A1BC881" w14:textId="77777777" w:rsidR="00413A7F" w:rsidRDefault="00413A7F" w:rsidP="00A7455A">
      <w:pPr>
        <w:spacing w:after="120" w:line="312" w:lineRule="auto"/>
        <w:jc w:val="center"/>
        <w:rPr>
          <w:rFonts w:ascii="Arial" w:hAnsi="Arial" w:cs="Arial"/>
          <w:b/>
          <w:sz w:val="16"/>
          <w:szCs w:val="16"/>
        </w:rPr>
      </w:pPr>
    </w:p>
    <w:p w14:paraId="06E7C805" w14:textId="77777777" w:rsidR="008C74DF" w:rsidRDefault="00277977" w:rsidP="00596C6E">
      <w:pPr>
        <w:spacing w:after="120" w:line="312" w:lineRule="auto"/>
        <w:ind w:hanging="284"/>
        <w:jc w:val="center"/>
        <w:rPr>
          <w:rFonts w:ascii="Arial" w:hAnsi="Arial" w:cs="Arial"/>
          <w:b/>
          <w:sz w:val="16"/>
          <w:szCs w:val="16"/>
        </w:rPr>
      </w:pPr>
      <w:r>
        <w:rPr>
          <w:noProof/>
        </w:rPr>
        <w:drawing>
          <wp:inline distT="0" distB="0" distL="0" distR="0" wp14:anchorId="3B832BA7" wp14:editId="322E8893">
            <wp:extent cx="5810250" cy="3248025"/>
            <wp:effectExtent l="0" t="0" r="0" b="9525"/>
            <wp:docPr id="2" name="Wykres 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4F1226A" w14:textId="77777777" w:rsidR="00A7455A" w:rsidRDefault="00A7455A" w:rsidP="00A7455A">
      <w:pPr>
        <w:spacing w:after="120" w:line="312" w:lineRule="auto"/>
        <w:jc w:val="center"/>
        <w:rPr>
          <w:rFonts w:ascii="Arial" w:hAnsi="Arial" w:cs="Arial"/>
          <w:sz w:val="16"/>
          <w:szCs w:val="16"/>
        </w:rPr>
      </w:pPr>
      <w:r>
        <w:rPr>
          <w:rFonts w:ascii="Arial" w:hAnsi="Arial" w:cs="Arial"/>
          <w:b/>
          <w:sz w:val="16"/>
          <w:szCs w:val="16"/>
        </w:rPr>
        <w:t>Wykres nr 4</w:t>
      </w:r>
      <w:r w:rsidRPr="00DA403F">
        <w:rPr>
          <w:rFonts w:ascii="Arial" w:hAnsi="Arial" w:cs="Arial"/>
          <w:b/>
          <w:sz w:val="16"/>
          <w:szCs w:val="16"/>
        </w:rPr>
        <w:t>: Porównanie zatwierdzonych wniosków o płatność w ramach projektów ZIT WOF do ogólnokrajowych programów operacy</w:t>
      </w:r>
      <w:r w:rsidR="009A469D">
        <w:rPr>
          <w:rFonts w:ascii="Arial" w:hAnsi="Arial" w:cs="Arial"/>
          <w:b/>
          <w:sz w:val="16"/>
          <w:szCs w:val="16"/>
        </w:rPr>
        <w:t>jnych, dane aktualne na dzień 3</w:t>
      </w:r>
      <w:r w:rsidR="00277977">
        <w:rPr>
          <w:rFonts w:ascii="Arial" w:hAnsi="Arial" w:cs="Arial"/>
          <w:b/>
          <w:sz w:val="16"/>
          <w:szCs w:val="16"/>
        </w:rPr>
        <w:t>0</w:t>
      </w:r>
      <w:r w:rsidRPr="00DA403F">
        <w:rPr>
          <w:rFonts w:ascii="Arial" w:hAnsi="Arial" w:cs="Arial"/>
          <w:b/>
          <w:sz w:val="16"/>
          <w:szCs w:val="16"/>
        </w:rPr>
        <w:t>.</w:t>
      </w:r>
      <w:r w:rsidR="00277977">
        <w:rPr>
          <w:rFonts w:ascii="Arial" w:hAnsi="Arial" w:cs="Arial"/>
          <w:b/>
          <w:sz w:val="16"/>
          <w:szCs w:val="16"/>
        </w:rPr>
        <w:t>03</w:t>
      </w:r>
      <w:r w:rsidR="009A469D">
        <w:rPr>
          <w:rFonts w:ascii="Arial" w:hAnsi="Arial" w:cs="Arial"/>
          <w:b/>
          <w:sz w:val="16"/>
          <w:szCs w:val="16"/>
        </w:rPr>
        <w:t>.2020</w:t>
      </w:r>
      <w:r w:rsidRPr="00DA403F">
        <w:rPr>
          <w:rFonts w:ascii="Arial" w:hAnsi="Arial" w:cs="Arial"/>
          <w:b/>
          <w:sz w:val="16"/>
          <w:szCs w:val="16"/>
        </w:rPr>
        <w:t xml:space="preserve"> r., kurs EURO EBC </w:t>
      </w:r>
      <w:r w:rsidR="00277977" w:rsidRPr="00277977">
        <w:rPr>
          <w:rFonts w:ascii="Arial" w:hAnsi="Arial" w:cs="Arial"/>
          <w:b/>
          <w:sz w:val="16"/>
          <w:szCs w:val="16"/>
        </w:rPr>
        <w:t>4,5509</w:t>
      </w:r>
      <w:r w:rsidRPr="00DA403F">
        <w:rPr>
          <w:rFonts w:ascii="Arial" w:hAnsi="Arial" w:cs="Arial"/>
          <w:b/>
          <w:sz w:val="16"/>
          <w:szCs w:val="16"/>
        </w:rPr>
        <w:t>.</w:t>
      </w:r>
    </w:p>
    <w:p w14:paraId="31C1F1A2" w14:textId="77777777" w:rsidR="00A7455A" w:rsidRDefault="00A7455A" w:rsidP="00C40752">
      <w:pPr>
        <w:pStyle w:val="NormalnyWeb"/>
        <w:spacing w:before="0" w:beforeAutospacing="0" w:after="0" w:afterAutospacing="0" w:line="240" w:lineRule="auto"/>
        <w:jc w:val="both"/>
        <w:rPr>
          <w:rFonts w:ascii="Arial" w:hAnsi="Arial" w:cs="Arial"/>
          <w:b/>
          <w:color w:val="0033CC"/>
          <w:sz w:val="20"/>
          <w:szCs w:val="20"/>
        </w:rPr>
      </w:pPr>
    </w:p>
    <w:p w14:paraId="785FA55F" w14:textId="77777777" w:rsidR="00A56764" w:rsidRPr="00441B9C" w:rsidRDefault="00C8696E" w:rsidP="00A0069C">
      <w:pPr>
        <w:numPr>
          <w:ilvl w:val="0"/>
          <w:numId w:val="2"/>
        </w:numPr>
        <w:spacing w:after="120" w:line="312" w:lineRule="auto"/>
        <w:jc w:val="both"/>
        <w:rPr>
          <w:rFonts w:ascii="Arial" w:hAnsi="Arial" w:cs="Arial"/>
          <w:b/>
          <w:color w:val="0033CC"/>
          <w:sz w:val="20"/>
          <w:szCs w:val="20"/>
        </w:rPr>
      </w:pPr>
      <w:r>
        <w:rPr>
          <w:rFonts w:ascii="Arial" w:hAnsi="Arial" w:cs="Arial"/>
          <w:b/>
          <w:color w:val="0033CC"/>
          <w:sz w:val="20"/>
          <w:szCs w:val="20"/>
        </w:rPr>
        <w:t>K</w:t>
      </w:r>
      <w:r w:rsidR="00A0069C" w:rsidRPr="00A0069C">
        <w:rPr>
          <w:rFonts w:ascii="Arial" w:hAnsi="Arial" w:cs="Arial"/>
          <w:b/>
          <w:color w:val="0033CC"/>
          <w:sz w:val="20"/>
          <w:szCs w:val="20"/>
        </w:rPr>
        <w:t>onkurs w ramach Poddziałania 10.3.3 Doradztwo edukacyjno –</w:t>
      </w:r>
      <w:r>
        <w:rPr>
          <w:rFonts w:ascii="Arial" w:hAnsi="Arial" w:cs="Arial"/>
          <w:b/>
          <w:color w:val="0033CC"/>
          <w:sz w:val="20"/>
          <w:szCs w:val="20"/>
        </w:rPr>
        <w:t xml:space="preserve"> zawodowe w ramach ZIT RPO WM przełożony.</w:t>
      </w:r>
    </w:p>
    <w:p w14:paraId="08581F55" w14:textId="3AE52F61" w:rsidR="00CB12C2" w:rsidRPr="00441B9C" w:rsidRDefault="00C8696E" w:rsidP="00C8696E">
      <w:pPr>
        <w:pStyle w:val="NormalnyWeb"/>
        <w:spacing w:before="0" w:beforeAutospacing="0" w:after="0" w:afterAutospacing="0" w:line="312" w:lineRule="auto"/>
        <w:jc w:val="both"/>
        <w:rPr>
          <w:rFonts w:ascii="Arial" w:hAnsi="Arial" w:cs="Arial"/>
          <w:b/>
          <w:bCs/>
          <w:sz w:val="20"/>
          <w:szCs w:val="20"/>
        </w:rPr>
      </w:pPr>
      <w:r>
        <w:rPr>
          <w:rFonts w:ascii="Arial" w:hAnsi="Arial" w:cs="Arial"/>
          <w:sz w:val="20"/>
          <w:szCs w:val="20"/>
        </w:rPr>
        <w:t>Z</w:t>
      </w:r>
      <w:r w:rsidRPr="00C8696E">
        <w:rPr>
          <w:rFonts w:ascii="Arial" w:hAnsi="Arial" w:cs="Arial"/>
          <w:sz w:val="20"/>
          <w:szCs w:val="20"/>
        </w:rPr>
        <w:t xml:space="preserve"> uwagi na nadzwyczajną sytuację spowodowaną wprowadzeniem stanu zagrożenia epidemicznego, Zarząd Województwa Mazowieckiego  w dniu 16 marca br</w:t>
      </w:r>
      <w:r w:rsidR="0057784F">
        <w:rPr>
          <w:rFonts w:ascii="Arial" w:hAnsi="Arial" w:cs="Arial"/>
          <w:sz w:val="20"/>
          <w:szCs w:val="20"/>
        </w:rPr>
        <w:t>.</w:t>
      </w:r>
      <w:r w:rsidRPr="00C8696E">
        <w:rPr>
          <w:rFonts w:ascii="Arial" w:hAnsi="Arial" w:cs="Arial"/>
          <w:sz w:val="20"/>
          <w:szCs w:val="20"/>
        </w:rPr>
        <w:t xml:space="preserve"> przyjął informację w sprawie wprowadzenia zmian w ramach ogłoszonych i planowanych do ogłoszenia konkursów EFS.</w:t>
      </w:r>
      <w:r>
        <w:rPr>
          <w:rFonts w:ascii="Arial" w:hAnsi="Arial" w:cs="Arial"/>
          <w:sz w:val="20"/>
          <w:szCs w:val="20"/>
        </w:rPr>
        <w:t xml:space="preserve"> </w:t>
      </w:r>
      <w:r w:rsidRPr="00C8696E">
        <w:rPr>
          <w:rFonts w:ascii="Arial" w:hAnsi="Arial" w:cs="Arial"/>
          <w:sz w:val="20"/>
          <w:szCs w:val="20"/>
        </w:rPr>
        <w:t>Planowany konkurs w ramach Poddziałania 10.3.3 Doradztwo edukacyjno – zawodowe w ramach ZIT RPO WM został przeniesiony na miesiąc czerwiec (ogłoszenie konkursu w maju).</w:t>
      </w:r>
    </w:p>
    <w:p w14:paraId="37B6B00F" w14:textId="77777777" w:rsidR="00CB12C2" w:rsidRPr="00441B9C" w:rsidRDefault="00CB12C2" w:rsidP="00596C6E">
      <w:pPr>
        <w:pStyle w:val="NormalnyWeb"/>
        <w:spacing w:before="0" w:beforeAutospacing="0" w:after="0" w:afterAutospacing="0" w:line="312" w:lineRule="auto"/>
        <w:jc w:val="both"/>
        <w:rPr>
          <w:rFonts w:ascii="Arial" w:hAnsi="Arial" w:cs="Arial"/>
          <w:b/>
          <w:bCs/>
          <w:sz w:val="20"/>
          <w:szCs w:val="20"/>
        </w:rPr>
      </w:pPr>
    </w:p>
    <w:p w14:paraId="768D016B" w14:textId="77777777" w:rsidR="00A56764" w:rsidRPr="00441B9C" w:rsidRDefault="0032450E" w:rsidP="00596C6E">
      <w:pPr>
        <w:pStyle w:val="NormalnyWeb"/>
        <w:spacing w:before="0" w:beforeAutospacing="0" w:after="0" w:afterAutospacing="0" w:line="312" w:lineRule="auto"/>
        <w:jc w:val="both"/>
        <w:rPr>
          <w:rFonts w:ascii="Arial" w:hAnsi="Arial" w:cs="Arial"/>
          <w:b/>
          <w:bCs/>
          <w:sz w:val="20"/>
          <w:szCs w:val="20"/>
        </w:rPr>
      </w:pPr>
      <w:r w:rsidRPr="00441B9C">
        <w:rPr>
          <w:rFonts w:ascii="Arial" w:hAnsi="Arial" w:cs="Arial"/>
          <w:b/>
          <w:bCs/>
          <w:sz w:val="20"/>
          <w:szCs w:val="20"/>
        </w:rPr>
        <w:t xml:space="preserve">Więcej informacji </w:t>
      </w:r>
      <w:r w:rsidR="00C8696E">
        <w:rPr>
          <w:rFonts w:ascii="Arial" w:hAnsi="Arial" w:cs="Arial"/>
          <w:b/>
          <w:bCs/>
          <w:sz w:val="20"/>
          <w:szCs w:val="20"/>
        </w:rPr>
        <w:t>dostępne na stronach internetowych</w:t>
      </w:r>
      <w:r w:rsidR="00596C6E" w:rsidRPr="00441B9C">
        <w:rPr>
          <w:rFonts w:ascii="Arial" w:hAnsi="Arial" w:cs="Arial"/>
          <w:b/>
          <w:bCs/>
          <w:sz w:val="20"/>
          <w:szCs w:val="20"/>
        </w:rPr>
        <w:t xml:space="preserve">: </w:t>
      </w:r>
      <w:r w:rsidRPr="00441B9C">
        <w:rPr>
          <w:rFonts w:ascii="Arial" w:hAnsi="Arial" w:cs="Arial"/>
          <w:b/>
          <w:bCs/>
          <w:sz w:val="20"/>
          <w:szCs w:val="20"/>
        </w:rPr>
        <w:t xml:space="preserve"> </w:t>
      </w:r>
    </w:p>
    <w:p w14:paraId="1A7C5B23" w14:textId="77777777" w:rsidR="00C8696E" w:rsidRPr="00C8696E" w:rsidRDefault="00C8696E" w:rsidP="00C8696E">
      <w:pPr>
        <w:pStyle w:val="NormalnyWeb"/>
        <w:spacing w:before="0" w:beforeAutospacing="0" w:after="0" w:afterAutospacing="0" w:line="312" w:lineRule="auto"/>
        <w:jc w:val="both"/>
        <w:rPr>
          <w:rStyle w:val="Hipercze"/>
          <w:rFonts w:ascii="Arial" w:hAnsi="Arial" w:cs="Arial"/>
          <w:b/>
          <w:bCs/>
          <w:sz w:val="20"/>
          <w:szCs w:val="20"/>
        </w:rPr>
      </w:pPr>
      <w:r w:rsidRPr="00C8696E">
        <w:rPr>
          <w:rStyle w:val="Hipercze"/>
          <w:rFonts w:ascii="Arial" w:hAnsi="Arial" w:cs="Arial"/>
          <w:b/>
          <w:bCs/>
          <w:sz w:val="20"/>
          <w:szCs w:val="20"/>
        </w:rPr>
        <w:t>http://omw.um.warszawa.pl/konkurs-w-ramach-poddzialania-10-3-3-przelozony/</w:t>
      </w:r>
    </w:p>
    <w:p w14:paraId="2FC10B88" w14:textId="77777777" w:rsidR="00C8696E" w:rsidRPr="00C8696E" w:rsidRDefault="00C8696E" w:rsidP="00C8696E">
      <w:pPr>
        <w:pStyle w:val="NormalnyWeb"/>
        <w:spacing w:before="0" w:beforeAutospacing="0" w:after="0" w:afterAutospacing="0" w:line="312" w:lineRule="auto"/>
        <w:jc w:val="both"/>
        <w:rPr>
          <w:rStyle w:val="Hipercze"/>
          <w:rFonts w:ascii="Arial" w:hAnsi="Arial" w:cs="Arial"/>
          <w:b/>
          <w:bCs/>
          <w:sz w:val="20"/>
          <w:szCs w:val="20"/>
        </w:rPr>
      </w:pPr>
      <w:r w:rsidRPr="00C8696E">
        <w:rPr>
          <w:rStyle w:val="Hipercze"/>
          <w:rFonts w:ascii="Arial" w:hAnsi="Arial" w:cs="Arial"/>
          <w:b/>
          <w:bCs/>
          <w:sz w:val="20"/>
          <w:szCs w:val="20"/>
        </w:rPr>
        <w:t>https://www.funduszedlamazowsza.eu/aktualnosci/zmiana-terminu-naboru-wnioskow-dla-projektow-edukacyjnych/</w:t>
      </w:r>
    </w:p>
    <w:p w14:paraId="1BE434A1" w14:textId="77777777" w:rsidR="00A56764" w:rsidRDefault="00D9590A" w:rsidP="00C8696E">
      <w:pPr>
        <w:pStyle w:val="NormalnyWeb"/>
        <w:spacing w:before="0" w:beforeAutospacing="0" w:after="0" w:afterAutospacing="0" w:line="312" w:lineRule="auto"/>
        <w:jc w:val="both"/>
        <w:rPr>
          <w:rStyle w:val="Hipercze"/>
          <w:rFonts w:ascii="Arial" w:hAnsi="Arial" w:cs="Arial"/>
          <w:b/>
          <w:bCs/>
          <w:sz w:val="20"/>
          <w:szCs w:val="20"/>
        </w:rPr>
      </w:pPr>
      <w:hyperlink r:id="rId26" w:history="1">
        <w:r w:rsidR="00C8696E" w:rsidRPr="00192D78">
          <w:rPr>
            <w:rStyle w:val="Hipercze"/>
            <w:rFonts w:ascii="Arial" w:hAnsi="Arial" w:cs="Arial"/>
            <w:b/>
            <w:bCs/>
            <w:sz w:val="20"/>
            <w:szCs w:val="20"/>
          </w:rPr>
          <w:t>https://www.funduszedlamazowsza.eu/aktualnosci/zmiana-terminu-naboru-wnioskow-o-dofinansowanie-projektu-dla-osi-priorytetowej-x-edukacja-dla-rozwoju-regionu-dzialania-10-3-doskonalenie-zawodowe-poddzialania-10-3-3-doradztwo-edukacyjno/</w:t>
        </w:r>
      </w:hyperlink>
    </w:p>
    <w:p w14:paraId="1CC3BE43" w14:textId="77777777" w:rsidR="00C8696E" w:rsidRPr="00441B9C" w:rsidRDefault="00C8696E" w:rsidP="007E5FD4">
      <w:pPr>
        <w:pStyle w:val="NormalnyWeb"/>
        <w:spacing w:before="0" w:beforeAutospacing="0" w:after="0" w:afterAutospacing="0" w:line="240" w:lineRule="auto"/>
        <w:jc w:val="both"/>
        <w:rPr>
          <w:rFonts w:ascii="Arial" w:hAnsi="Arial" w:cs="Arial"/>
          <w:sz w:val="20"/>
          <w:szCs w:val="20"/>
        </w:rPr>
      </w:pPr>
    </w:p>
    <w:p w14:paraId="1C66C58B" w14:textId="77777777" w:rsidR="000D635F" w:rsidRPr="000D635F" w:rsidRDefault="000D635F" w:rsidP="00A52116">
      <w:pPr>
        <w:pStyle w:val="Akapitzlist"/>
        <w:numPr>
          <w:ilvl w:val="0"/>
          <w:numId w:val="2"/>
        </w:numPr>
        <w:spacing w:after="120" w:line="312" w:lineRule="auto"/>
        <w:rPr>
          <w:rFonts w:ascii="Arial" w:hAnsi="Arial" w:cs="Arial"/>
          <w:b/>
          <w:color w:val="0033CC"/>
          <w:sz w:val="20"/>
          <w:szCs w:val="20"/>
        </w:rPr>
      </w:pPr>
      <w:r w:rsidRPr="000D635F">
        <w:rPr>
          <w:rFonts w:ascii="Arial" w:hAnsi="Arial" w:cs="Arial"/>
          <w:b/>
          <w:color w:val="0033CC"/>
          <w:sz w:val="20"/>
          <w:szCs w:val="20"/>
        </w:rPr>
        <w:t xml:space="preserve">Konkurs w ramach Poddziałania </w:t>
      </w:r>
      <w:r w:rsidR="00A52116">
        <w:rPr>
          <w:rFonts w:ascii="Arial" w:hAnsi="Arial" w:cs="Arial"/>
          <w:b/>
          <w:color w:val="0033CC"/>
          <w:sz w:val="20"/>
          <w:szCs w:val="20"/>
        </w:rPr>
        <w:t xml:space="preserve">4.3.2 </w:t>
      </w:r>
      <w:r w:rsidRPr="000D635F">
        <w:rPr>
          <w:rFonts w:ascii="Arial" w:hAnsi="Arial" w:cs="Arial"/>
          <w:b/>
          <w:color w:val="0033CC"/>
          <w:sz w:val="20"/>
          <w:szCs w:val="20"/>
        </w:rPr>
        <w:t xml:space="preserve"> </w:t>
      </w:r>
      <w:r w:rsidR="00A52116" w:rsidRPr="00A52116">
        <w:rPr>
          <w:rFonts w:ascii="Arial" w:hAnsi="Arial" w:cs="Arial"/>
          <w:b/>
          <w:color w:val="0033CC"/>
          <w:sz w:val="20"/>
          <w:szCs w:val="20"/>
        </w:rPr>
        <w:t xml:space="preserve">Mobilność miejska w ramach ZIT </w:t>
      </w:r>
      <w:r w:rsidR="00A52116" w:rsidRPr="000D635F">
        <w:rPr>
          <w:rFonts w:ascii="Arial" w:hAnsi="Arial" w:cs="Arial"/>
          <w:b/>
          <w:color w:val="0033CC"/>
          <w:sz w:val="20"/>
          <w:szCs w:val="20"/>
        </w:rPr>
        <w:t>RPO WM</w:t>
      </w:r>
      <w:r w:rsidR="00A52116" w:rsidRPr="00A52116">
        <w:rPr>
          <w:rFonts w:ascii="Arial" w:hAnsi="Arial" w:cs="Arial"/>
          <w:b/>
          <w:color w:val="0033CC"/>
          <w:sz w:val="20"/>
          <w:szCs w:val="20"/>
        </w:rPr>
        <w:t>, Typ projektów: Rozwój zrównoważonej multimodalnej m</w:t>
      </w:r>
      <w:r w:rsidR="00CC05A6">
        <w:rPr>
          <w:rFonts w:ascii="Arial" w:hAnsi="Arial" w:cs="Arial"/>
          <w:b/>
          <w:color w:val="0033CC"/>
          <w:sz w:val="20"/>
          <w:szCs w:val="20"/>
        </w:rPr>
        <w:t>obilności miejskiej – Ścieżki i </w:t>
      </w:r>
      <w:r w:rsidR="00A52116" w:rsidRPr="00A52116">
        <w:rPr>
          <w:rFonts w:ascii="Arial" w:hAnsi="Arial" w:cs="Arial"/>
          <w:b/>
          <w:color w:val="0033CC"/>
          <w:sz w:val="20"/>
          <w:szCs w:val="20"/>
        </w:rPr>
        <w:t>infrastruktura rowerowa</w:t>
      </w:r>
      <w:r w:rsidRPr="000D635F">
        <w:rPr>
          <w:rFonts w:ascii="Arial" w:hAnsi="Arial" w:cs="Arial"/>
          <w:b/>
          <w:color w:val="0033CC"/>
          <w:sz w:val="20"/>
          <w:szCs w:val="20"/>
        </w:rPr>
        <w:t xml:space="preserve"> przełożony.</w:t>
      </w:r>
    </w:p>
    <w:p w14:paraId="2DB517A0" w14:textId="4B7C5EDD" w:rsidR="00A52116" w:rsidRDefault="00A52116" w:rsidP="00A52116">
      <w:pPr>
        <w:pStyle w:val="NormalnyWeb"/>
        <w:shd w:val="clear" w:color="auto" w:fill="FFFFFF"/>
        <w:spacing w:before="0" w:beforeAutospacing="0" w:after="0" w:afterAutospacing="0" w:line="312" w:lineRule="auto"/>
        <w:jc w:val="both"/>
        <w:textAlignment w:val="baseline"/>
        <w:rPr>
          <w:rFonts w:ascii="Arial" w:hAnsi="Arial" w:cs="Arial"/>
          <w:sz w:val="20"/>
          <w:szCs w:val="20"/>
        </w:rPr>
      </w:pPr>
      <w:r w:rsidRPr="00A52116">
        <w:rPr>
          <w:rFonts w:ascii="Arial" w:hAnsi="Arial" w:cs="Arial"/>
          <w:sz w:val="20"/>
          <w:szCs w:val="20"/>
        </w:rPr>
        <w:t>Uprzejmie informujemy, iż planowany na kwiecień 2020 konkurs na ścieżki rowerowe w ramach Poddziałania, 4.3.2 nie zostanie ogłoszony z powodu braku zakończenia procesu aktualizacji RPO WM. Zatwierdzenie Programu planowane jest w II kwartale 2020 roku, a sam konkurs zostanie ogłoszony niezwłocznie po zakończeniu procesu renegocjacji RPO WM i wprowadzeniu koniec</w:t>
      </w:r>
      <w:r>
        <w:rPr>
          <w:rFonts w:ascii="Arial" w:hAnsi="Arial" w:cs="Arial"/>
          <w:sz w:val="20"/>
          <w:szCs w:val="20"/>
        </w:rPr>
        <w:t>znych zmian do SZOOP. Zgodnie z </w:t>
      </w:r>
      <w:r w:rsidRPr="00A52116">
        <w:rPr>
          <w:rFonts w:ascii="Arial" w:hAnsi="Arial" w:cs="Arial"/>
          <w:sz w:val="20"/>
          <w:szCs w:val="20"/>
        </w:rPr>
        <w:t>informacjami z IZ</w:t>
      </w:r>
      <w:r w:rsidR="0057784F">
        <w:rPr>
          <w:rFonts w:ascii="Arial" w:hAnsi="Arial" w:cs="Arial"/>
          <w:sz w:val="20"/>
          <w:szCs w:val="20"/>
        </w:rPr>
        <w:t xml:space="preserve">  RPO WM</w:t>
      </w:r>
      <w:r w:rsidR="00E002C9">
        <w:rPr>
          <w:rFonts w:ascii="Arial" w:hAnsi="Arial" w:cs="Arial"/>
          <w:sz w:val="20"/>
          <w:szCs w:val="20"/>
        </w:rPr>
        <w:t xml:space="preserve"> 2014-2020</w:t>
      </w:r>
      <w:r w:rsidRPr="00A52116">
        <w:rPr>
          <w:rFonts w:ascii="Arial" w:hAnsi="Arial" w:cs="Arial"/>
          <w:sz w:val="20"/>
          <w:szCs w:val="20"/>
        </w:rPr>
        <w:t xml:space="preserve"> Komisja Europejska ma do 90 dni na zatwierdzenie zmienionego Programu.</w:t>
      </w:r>
      <w:r>
        <w:rPr>
          <w:rFonts w:ascii="Arial" w:hAnsi="Arial" w:cs="Arial"/>
          <w:sz w:val="20"/>
          <w:szCs w:val="20"/>
        </w:rPr>
        <w:t xml:space="preserve"> </w:t>
      </w:r>
      <w:r w:rsidR="00E002C9">
        <w:rPr>
          <w:rFonts w:ascii="Arial" w:hAnsi="Arial" w:cs="Arial"/>
          <w:sz w:val="20"/>
          <w:szCs w:val="20"/>
        </w:rPr>
        <w:t xml:space="preserve">Kryteria wyboru projektów dla konkursu zostały przyjęte przez Komitet Monitorujący RPO WM 2014-2020. </w:t>
      </w:r>
    </w:p>
    <w:p w14:paraId="17581C76" w14:textId="77777777" w:rsidR="00CC05A6" w:rsidRDefault="00CC05A6" w:rsidP="00A52116">
      <w:pPr>
        <w:pStyle w:val="NormalnyWeb"/>
        <w:spacing w:before="0" w:beforeAutospacing="0" w:after="0" w:afterAutospacing="0" w:line="312" w:lineRule="auto"/>
        <w:jc w:val="both"/>
        <w:rPr>
          <w:rFonts w:ascii="Arial" w:hAnsi="Arial" w:cs="Arial"/>
          <w:b/>
          <w:bCs/>
          <w:sz w:val="20"/>
          <w:szCs w:val="20"/>
        </w:rPr>
      </w:pPr>
    </w:p>
    <w:p w14:paraId="2A488B59" w14:textId="77777777" w:rsidR="00A52116" w:rsidRPr="00441B9C" w:rsidRDefault="00A52116" w:rsidP="00A52116">
      <w:pPr>
        <w:pStyle w:val="NormalnyWeb"/>
        <w:spacing w:before="0" w:beforeAutospacing="0" w:after="0" w:afterAutospacing="0" w:line="312" w:lineRule="auto"/>
        <w:jc w:val="both"/>
        <w:rPr>
          <w:rFonts w:ascii="Arial" w:hAnsi="Arial" w:cs="Arial"/>
          <w:b/>
          <w:bCs/>
          <w:sz w:val="20"/>
          <w:szCs w:val="20"/>
        </w:rPr>
      </w:pPr>
      <w:r w:rsidRPr="00441B9C">
        <w:rPr>
          <w:rFonts w:ascii="Arial" w:hAnsi="Arial" w:cs="Arial"/>
          <w:b/>
          <w:bCs/>
          <w:sz w:val="20"/>
          <w:szCs w:val="20"/>
        </w:rPr>
        <w:t xml:space="preserve">Więcej informacji </w:t>
      </w:r>
      <w:r w:rsidR="00DB6C0D">
        <w:rPr>
          <w:rFonts w:ascii="Arial" w:hAnsi="Arial" w:cs="Arial"/>
          <w:b/>
          <w:bCs/>
          <w:sz w:val="20"/>
          <w:szCs w:val="20"/>
        </w:rPr>
        <w:t>dostępne na stronie internetowej</w:t>
      </w:r>
      <w:r w:rsidRPr="00441B9C">
        <w:rPr>
          <w:rFonts w:ascii="Arial" w:hAnsi="Arial" w:cs="Arial"/>
          <w:b/>
          <w:bCs/>
          <w:sz w:val="20"/>
          <w:szCs w:val="20"/>
        </w:rPr>
        <w:t xml:space="preserve">:  </w:t>
      </w:r>
    </w:p>
    <w:p w14:paraId="3C169CD0" w14:textId="77777777" w:rsidR="00A52116" w:rsidRPr="00A52116" w:rsidRDefault="00D9590A" w:rsidP="00A52116">
      <w:pPr>
        <w:pStyle w:val="NormalnyWeb"/>
        <w:shd w:val="clear" w:color="auto" w:fill="FFFFFF"/>
        <w:spacing w:before="0" w:beforeAutospacing="0" w:after="0" w:afterAutospacing="0"/>
        <w:textAlignment w:val="baseline"/>
        <w:rPr>
          <w:rStyle w:val="Hipercze"/>
          <w:rFonts w:ascii="Arial" w:hAnsi="Arial" w:cs="Arial"/>
          <w:b/>
          <w:bCs/>
          <w:sz w:val="20"/>
          <w:szCs w:val="20"/>
        </w:rPr>
      </w:pPr>
      <w:hyperlink r:id="rId27" w:history="1">
        <w:r w:rsidR="00A52116" w:rsidRPr="00A52116">
          <w:rPr>
            <w:rStyle w:val="Hipercze"/>
            <w:rFonts w:ascii="Arial" w:hAnsi="Arial" w:cs="Arial"/>
            <w:b/>
            <w:bCs/>
            <w:sz w:val="20"/>
            <w:szCs w:val="20"/>
          </w:rPr>
          <w:t>https://www.funduszedlamazowsza.eu/aktualnosci/komunikat-dotyczacy-planowanego-naboru-w-ramach-dzialania-4-3-redukcja-emisji-zanieczyszczen-poddzialanie-4-3-2-mobilnosc-miejska-w-ramach-zit-typ-projektow-rozwoj-zrownowazonej-multimodalnej-mobil/</w:t>
        </w:r>
      </w:hyperlink>
    </w:p>
    <w:p w14:paraId="4A8ABC57" w14:textId="77777777" w:rsidR="000D635F" w:rsidRDefault="000D635F" w:rsidP="003370A3">
      <w:pPr>
        <w:ind w:left="720"/>
        <w:jc w:val="both"/>
        <w:rPr>
          <w:rFonts w:ascii="Arial" w:hAnsi="Arial" w:cs="Arial"/>
          <w:b/>
          <w:color w:val="0033CC"/>
          <w:sz w:val="20"/>
          <w:szCs w:val="20"/>
        </w:rPr>
      </w:pPr>
    </w:p>
    <w:p w14:paraId="47683B35" w14:textId="77777777" w:rsidR="00DB6C0D" w:rsidRDefault="00DB6C0D" w:rsidP="00DB6C0D">
      <w:pPr>
        <w:numPr>
          <w:ilvl w:val="0"/>
          <w:numId w:val="2"/>
        </w:numPr>
        <w:spacing w:after="120" w:line="312" w:lineRule="auto"/>
        <w:jc w:val="both"/>
        <w:rPr>
          <w:rFonts w:ascii="Arial" w:hAnsi="Arial" w:cs="Arial"/>
          <w:b/>
          <w:color w:val="0033CC"/>
          <w:sz w:val="20"/>
          <w:szCs w:val="20"/>
        </w:rPr>
      </w:pPr>
      <w:r w:rsidRPr="00DB6C0D">
        <w:rPr>
          <w:rFonts w:ascii="Arial" w:hAnsi="Arial" w:cs="Arial"/>
          <w:b/>
          <w:color w:val="0033CC"/>
          <w:sz w:val="20"/>
          <w:szCs w:val="20"/>
        </w:rPr>
        <w:t>Lista w</w:t>
      </w:r>
      <w:r>
        <w:rPr>
          <w:rFonts w:ascii="Arial" w:hAnsi="Arial" w:cs="Arial"/>
          <w:b/>
          <w:color w:val="0033CC"/>
          <w:sz w:val="20"/>
          <w:szCs w:val="20"/>
        </w:rPr>
        <w:t>n</w:t>
      </w:r>
      <w:r w:rsidRPr="00DB6C0D">
        <w:rPr>
          <w:rFonts w:ascii="Arial" w:hAnsi="Arial" w:cs="Arial"/>
          <w:b/>
          <w:color w:val="0033CC"/>
          <w:sz w:val="20"/>
          <w:szCs w:val="20"/>
        </w:rPr>
        <w:t>iosków skierowanych do negocjacji – konkurs nr RPMA.10.01.02-IP.01-14-089/19 Edukacja ogólna w ramach ZIT</w:t>
      </w:r>
      <w:r>
        <w:rPr>
          <w:rFonts w:ascii="Arial" w:hAnsi="Arial" w:cs="Arial"/>
          <w:b/>
          <w:color w:val="0033CC"/>
          <w:sz w:val="20"/>
          <w:szCs w:val="20"/>
        </w:rPr>
        <w:t>.</w:t>
      </w:r>
    </w:p>
    <w:p w14:paraId="04B445C9" w14:textId="77777777" w:rsidR="00DB6C0D" w:rsidRPr="00DB6C0D" w:rsidRDefault="00DB6C0D" w:rsidP="00DB6C0D">
      <w:pPr>
        <w:pStyle w:val="NormalnyWeb"/>
        <w:shd w:val="clear" w:color="auto" w:fill="FFFFFF"/>
        <w:spacing w:before="150" w:beforeAutospacing="0" w:after="150" w:afterAutospacing="0" w:line="312" w:lineRule="auto"/>
        <w:jc w:val="both"/>
        <w:textAlignment w:val="baseline"/>
        <w:rPr>
          <w:rFonts w:ascii="Arial" w:hAnsi="Arial" w:cs="Arial"/>
          <w:sz w:val="20"/>
          <w:szCs w:val="20"/>
        </w:rPr>
      </w:pPr>
      <w:r w:rsidRPr="00DB6C0D">
        <w:rPr>
          <w:rFonts w:ascii="Arial" w:hAnsi="Arial" w:cs="Arial"/>
          <w:sz w:val="20"/>
          <w:szCs w:val="20"/>
        </w:rPr>
        <w:t>Zachęcamy do zapoznania się z listą projektów, które pozytywnie przeszły</w:t>
      </w:r>
      <w:r w:rsidR="00FF6769">
        <w:rPr>
          <w:rFonts w:ascii="Arial" w:hAnsi="Arial" w:cs="Arial"/>
          <w:sz w:val="20"/>
          <w:szCs w:val="20"/>
        </w:rPr>
        <w:t xml:space="preserve"> ocenę merytoryczną  w ramach I </w:t>
      </w:r>
      <w:r w:rsidRPr="00DB6C0D">
        <w:rPr>
          <w:rFonts w:ascii="Arial" w:hAnsi="Arial" w:cs="Arial"/>
          <w:sz w:val="20"/>
          <w:szCs w:val="20"/>
        </w:rPr>
        <w:t>Posiedzenia Komisji Oceny Projektów dla konkursu zamkniętego nr RPMA.10.01.02-IP.01-14-089/19 dla Osi priorytetowej X „Edukacja dla rozwoju regionu”, Działania „Kształcenie i rozwój dzieci i młodzieży”, Poddziałania 10.1.2 „Edukacja ogólna w ramach ZIT” RPO WM 2014-2020.</w:t>
      </w:r>
    </w:p>
    <w:p w14:paraId="12E5E838" w14:textId="77777777" w:rsidR="00DB6C0D" w:rsidRPr="00DB6C0D" w:rsidRDefault="00D9590A" w:rsidP="00DB6C0D">
      <w:pPr>
        <w:pStyle w:val="NormalnyWeb"/>
        <w:shd w:val="clear" w:color="auto" w:fill="FFFFFF"/>
        <w:spacing w:before="0" w:beforeAutospacing="0" w:after="0" w:afterAutospacing="0" w:line="312" w:lineRule="auto"/>
        <w:jc w:val="both"/>
        <w:textAlignment w:val="baseline"/>
        <w:rPr>
          <w:rFonts w:ascii="Arial" w:hAnsi="Arial" w:cs="Arial"/>
          <w:color w:val="000000"/>
          <w:sz w:val="20"/>
          <w:szCs w:val="20"/>
        </w:rPr>
      </w:pPr>
      <w:hyperlink r:id="rId28" w:history="1">
        <w:r w:rsidR="00DB6C0D" w:rsidRPr="00DB6C0D">
          <w:rPr>
            <w:rStyle w:val="Hipercze"/>
            <w:rFonts w:ascii="Arial" w:hAnsi="Arial" w:cs="Arial"/>
            <w:color w:val="008ADF"/>
            <w:sz w:val="20"/>
            <w:szCs w:val="20"/>
            <w:bdr w:val="none" w:sz="0" w:space="0" w:color="auto" w:frame="1"/>
          </w:rPr>
          <w:t>Lista wniosków skierowanych do negocjacji w ramach posiedzenia KOP</w:t>
        </w:r>
      </w:hyperlink>
    </w:p>
    <w:p w14:paraId="190A68AA" w14:textId="77777777" w:rsidR="00DB6C0D" w:rsidRPr="00DB6C0D" w:rsidRDefault="00DB6C0D" w:rsidP="00DB6C0D">
      <w:pPr>
        <w:pStyle w:val="NormalnyWeb"/>
        <w:shd w:val="clear" w:color="auto" w:fill="FFFFFF"/>
        <w:spacing w:before="150" w:beforeAutospacing="0" w:after="150" w:afterAutospacing="0" w:line="312" w:lineRule="auto"/>
        <w:jc w:val="both"/>
        <w:textAlignment w:val="baseline"/>
        <w:rPr>
          <w:rFonts w:ascii="Arial" w:hAnsi="Arial" w:cs="Arial"/>
          <w:sz w:val="20"/>
          <w:szCs w:val="20"/>
        </w:rPr>
      </w:pPr>
      <w:r w:rsidRPr="00DB6C0D">
        <w:rPr>
          <w:rFonts w:ascii="Arial" w:hAnsi="Arial" w:cs="Arial"/>
          <w:sz w:val="20"/>
          <w:szCs w:val="20"/>
        </w:rPr>
        <w:t>UWAGA: Wnioski na liście zostały ułożone kolejno według przyporządkowanego numeru wniosku (kolejność nie wynika z liczby uzyskanych punktów). IOK zastrzega, że negocjacje zostaną przeprowadzone wyłącznie do kwoty dostępnej alokacji w konkursie, co oznacza, że nie będą prowadzon</w:t>
      </w:r>
      <w:r w:rsidR="00FF6769">
        <w:rPr>
          <w:rFonts w:ascii="Arial" w:hAnsi="Arial" w:cs="Arial"/>
          <w:sz w:val="20"/>
          <w:szCs w:val="20"/>
        </w:rPr>
        <w:t>e z wszystkimi Wnioskodawcami z </w:t>
      </w:r>
      <w:r w:rsidRPr="00DB6C0D">
        <w:rPr>
          <w:rFonts w:ascii="Arial" w:hAnsi="Arial" w:cs="Arial"/>
          <w:sz w:val="20"/>
          <w:szCs w:val="20"/>
        </w:rPr>
        <w:t>niniejszej listy.</w:t>
      </w:r>
    </w:p>
    <w:p w14:paraId="3F5DFDB3" w14:textId="77777777" w:rsidR="00DB6C0D" w:rsidRPr="00441B9C" w:rsidRDefault="00DB6C0D" w:rsidP="00DB6C0D">
      <w:pPr>
        <w:pStyle w:val="NormalnyWeb"/>
        <w:spacing w:before="0" w:beforeAutospacing="0" w:after="0" w:afterAutospacing="0" w:line="312" w:lineRule="auto"/>
        <w:jc w:val="both"/>
        <w:rPr>
          <w:rFonts w:ascii="Arial" w:hAnsi="Arial" w:cs="Arial"/>
          <w:b/>
          <w:bCs/>
          <w:sz w:val="20"/>
          <w:szCs w:val="20"/>
        </w:rPr>
      </w:pPr>
      <w:r w:rsidRPr="00441B9C">
        <w:rPr>
          <w:rFonts w:ascii="Arial" w:hAnsi="Arial" w:cs="Arial"/>
          <w:b/>
          <w:bCs/>
          <w:sz w:val="20"/>
          <w:szCs w:val="20"/>
        </w:rPr>
        <w:t xml:space="preserve">Więcej informacji </w:t>
      </w:r>
      <w:r>
        <w:rPr>
          <w:rFonts w:ascii="Arial" w:hAnsi="Arial" w:cs="Arial"/>
          <w:b/>
          <w:bCs/>
          <w:sz w:val="20"/>
          <w:szCs w:val="20"/>
        </w:rPr>
        <w:t>dostępne na stronie internetowej</w:t>
      </w:r>
      <w:r w:rsidRPr="00441B9C">
        <w:rPr>
          <w:rFonts w:ascii="Arial" w:hAnsi="Arial" w:cs="Arial"/>
          <w:b/>
          <w:bCs/>
          <w:sz w:val="20"/>
          <w:szCs w:val="20"/>
        </w:rPr>
        <w:t xml:space="preserve">:  </w:t>
      </w:r>
    </w:p>
    <w:p w14:paraId="13DAA1DC" w14:textId="77777777" w:rsidR="00DB6C0D" w:rsidRDefault="00D9590A" w:rsidP="00DB6C0D">
      <w:pPr>
        <w:spacing w:line="312" w:lineRule="auto"/>
        <w:jc w:val="both"/>
        <w:rPr>
          <w:rStyle w:val="Hipercze"/>
          <w:rFonts w:ascii="Arial" w:hAnsi="Arial" w:cs="Arial"/>
          <w:b/>
          <w:bCs/>
          <w:sz w:val="20"/>
          <w:szCs w:val="20"/>
        </w:rPr>
      </w:pPr>
      <w:hyperlink r:id="rId29" w:history="1">
        <w:r w:rsidR="00DB6C0D" w:rsidRPr="00743000">
          <w:rPr>
            <w:rStyle w:val="Hipercze"/>
            <w:rFonts w:ascii="Arial" w:hAnsi="Arial" w:cs="Arial"/>
            <w:b/>
            <w:bCs/>
            <w:sz w:val="20"/>
            <w:szCs w:val="20"/>
          </w:rPr>
          <w:t>http://omw.um.warszawa.pl/lista-wioskow-skierowanych-do-negocjacji-konkurs-nr-rpma-10-01-02-ip-01-14-089-19-edukacja-ogolna-w-ramach-zit/</w:t>
        </w:r>
      </w:hyperlink>
    </w:p>
    <w:p w14:paraId="458022A1" w14:textId="77777777" w:rsidR="00DB6C0D" w:rsidRPr="00DB6C0D" w:rsidRDefault="00DB6C0D" w:rsidP="00DB6C0D">
      <w:pPr>
        <w:jc w:val="both"/>
        <w:rPr>
          <w:rStyle w:val="Hipercze"/>
          <w:bCs/>
        </w:rPr>
      </w:pPr>
    </w:p>
    <w:p w14:paraId="5FBD4CAF" w14:textId="77777777" w:rsidR="00C24BE8" w:rsidRPr="00441B9C" w:rsidRDefault="00B05839" w:rsidP="00B05839">
      <w:pPr>
        <w:numPr>
          <w:ilvl w:val="0"/>
          <w:numId w:val="2"/>
        </w:numPr>
        <w:spacing w:after="120" w:line="312" w:lineRule="auto"/>
        <w:jc w:val="both"/>
        <w:rPr>
          <w:rFonts w:ascii="Arial" w:hAnsi="Arial" w:cs="Arial"/>
          <w:b/>
          <w:color w:val="0033CC"/>
          <w:sz w:val="20"/>
          <w:szCs w:val="20"/>
        </w:rPr>
      </w:pPr>
      <w:r w:rsidRPr="00B05839">
        <w:rPr>
          <w:rFonts w:ascii="Arial" w:hAnsi="Arial" w:cs="Arial"/>
          <w:b/>
          <w:color w:val="0033CC"/>
          <w:sz w:val="20"/>
          <w:szCs w:val="20"/>
        </w:rPr>
        <w:t>Zakończenie oceny formalnej konkursu nr RPMA.08.03.02-IP.02-14-001/20</w:t>
      </w:r>
      <w:r>
        <w:rPr>
          <w:rFonts w:ascii="Arial" w:hAnsi="Arial" w:cs="Arial"/>
          <w:b/>
          <w:color w:val="0033CC"/>
          <w:sz w:val="20"/>
          <w:szCs w:val="20"/>
        </w:rPr>
        <w:t xml:space="preserve"> - </w:t>
      </w:r>
      <w:r w:rsidRPr="00B05839">
        <w:rPr>
          <w:rFonts w:ascii="Arial" w:hAnsi="Arial" w:cs="Arial"/>
          <w:b/>
          <w:color w:val="0033CC"/>
          <w:sz w:val="20"/>
          <w:szCs w:val="20"/>
        </w:rPr>
        <w:t>Poddziałanie 8.3.2</w:t>
      </w:r>
      <w:r>
        <w:rPr>
          <w:rFonts w:ascii="Arial" w:hAnsi="Arial" w:cs="Arial"/>
          <w:b/>
          <w:color w:val="0033CC"/>
          <w:sz w:val="20"/>
          <w:szCs w:val="20"/>
        </w:rPr>
        <w:t xml:space="preserve"> </w:t>
      </w:r>
      <w:r w:rsidRPr="00B05839">
        <w:rPr>
          <w:rFonts w:ascii="Arial" w:hAnsi="Arial" w:cs="Arial"/>
          <w:b/>
          <w:color w:val="0033CC"/>
          <w:sz w:val="20"/>
          <w:szCs w:val="20"/>
        </w:rPr>
        <w:t>Ułatwianie powrotu do aktywności zawodowej w ramach ZIT</w:t>
      </w:r>
      <w:r>
        <w:rPr>
          <w:rFonts w:ascii="Arial" w:hAnsi="Arial" w:cs="Arial"/>
          <w:b/>
          <w:color w:val="0033CC"/>
          <w:sz w:val="20"/>
          <w:szCs w:val="20"/>
        </w:rPr>
        <w:t>.</w:t>
      </w:r>
    </w:p>
    <w:p w14:paraId="7C33B960" w14:textId="77777777" w:rsidR="002332B3" w:rsidRPr="002332B3" w:rsidRDefault="002332B3" w:rsidP="002332B3">
      <w:pPr>
        <w:pStyle w:val="NormalnyWeb"/>
        <w:shd w:val="clear" w:color="auto" w:fill="FFFFFF"/>
        <w:spacing w:before="0" w:beforeAutospacing="0" w:after="120" w:afterAutospacing="0" w:line="312" w:lineRule="auto"/>
        <w:textAlignment w:val="baseline"/>
        <w:rPr>
          <w:rFonts w:ascii="Arial" w:hAnsi="Arial" w:cs="Arial"/>
          <w:color w:val="000000"/>
          <w:sz w:val="20"/>
          <w:szCs w:val="20"/>
        </w:rPr>
      </w:pPr>
      <w:r>
        <w:rPr>
          <w:rFonts w:ascii="Arial" w:hAnsi="Arial" w:cs="Arial"/>
          <w:sz w:val="20"/>
          <w:szCs w:val="20"/>
        </w:rPr>
        <w:t>Z</w:t>
      </w:r>
      <w:r w:rsidRPr="002332B3">
        <w:rPr>
          <w:rFonts w:ascii="Arial" w:hAnsi="Arial" w:cs="Arial"/>
          <w:sz w:val="20"/>
          <w:szCs w:val="20"/>
        </w:rPr>
        <w:t>akończyła się ocena formalna konkursu nr RPMA.08.03.02-IP.02-14-001/20 w ramach poddziałania 8.3.2 Ułatwianie powrotu do aktywności zawodowej RPO WM na lata 2014-2020.</w:t>
      </w:r>
      <w:r>
        <w:rPr>
          <w:rFonts w:ascii="Arial" w:hAnsi="Arial" w:cs="Arial"/>
          <w:sz w:val="20"/>
          <w:szCs w:val="20"/>
        </w:rPr>
        <w:t xml:space="preserve">  Zachęcamy do zapoznania się z </w:t>
      </w:r>
      <w:r w:rsidRPr="002332B3">
        <w:rPr>
          <w:rFonts w:ascii="Arial" w:hAnsi="Arial" w:cs="Arial"/>
          <w:sz w:val="20"/>
          <w:szCs w:val="20"/>
        </w:rPr>
        <w:t>dokumentami:</w:t>
      </w:r>
      <w:r w:rsidRPr="002332B3">
        <w:rPr>
          <w:rFonts w:ascii="Arial" w:hAnsi="Arial" w:cs="Arial"/>
          <w:color w:val="000000"/>
          <w:sz w:val="20"/>
          <w:szCs w:val="20"/>
        </w:rPr>
        <w:br/>
      </w:r>
      <w:hyperlink r:id="rId30" w:history="1">
        <w:r w:rsidRPr="002332B3">
          <w:rPr>
            <w:rStyle w:val="Hipercze"/>
            <w:rFonts w:ascii="Arial" w:hAnsi="Arial" w:cs="Arial"/>
            <w:color w:val="008ADF"/>
            <w:sz w:val="20"/>
            <w:szCs w:val="20"/>
            <w:bdr w:val="none" w:sz="0" w:space="0" w:color="auto" w:frame="1"/>
          </w:rPr>
          <w:t>Lista projektów pozytywnie ocenionych na etapie oceny formalnej 8.3.2-20.._</w:t>
        </w:r>
      </w:hyperlink>
      <w:r w:rsidRPr="002332B3">
        <w:rPr>
          <w:rFonts w:ascii="Arial" w:hAnsi="Arial" w:cs="Arial"/>
          <w:color w:val="000000"/>
          <w:sz w:val="20"/>
          <w:szCs w:val="20"/>
        </w:rPr>
        <w:br/>
        <w:t>oraz</w:t>
      </w:r>
      <w:r w:rsidRPr="002332B3">
        <w:rPr>
          <w:rFonts w:ascii="Arial" w:hAnsi="Arial" w:cs="Arial"/>
          <w:color w:val="000000"/>
          <w:sz w:val="20"/>
          <w:szCs w:val="20"/>
        </w:rPr>
        <w:br/>
      </w:r>
      <w:hyperlink r:id="rId31" w:history="1">
        <w:r w:rsidRPr="002332B3">
          <w:rPr>
            <w:rStyle w:val="Hipercze"/>
            <w:rFonts w:ascii="Arial" w:hAnsi="Arial" w:cs="Arial"/>
            <w:color w:val="008ADF"/>
            <w:sz w:val="20"/>
            <w:szCs w:val="20"/>
            <w:bdr w:val="none" w:sz="0" w:space="0" w:color="auto" w:frame="1"/>
          </w:rPr>
          <w:t>Harmonogram oceny merytorycznej 8.3.2-20</w:t>
        </w:r>
      </w:hyperlink>
      <w:r w:rsidRPr="002332B3">
        <w:rPr>
          <w:rFonts w:ascii="Arial" w:hAnsi="Arial" w:cs="Arial"/>
          <w:color w:val="000000"/>
          <w:sz w:val="20"/>
          <w:szCs w:val="20"/>
        </w:rPr>
        <w:t>.</w:t>
      </w:r>
    </w:p>
    <w:p w14:paraId="675B95FA" w14:textId="77777777" w:rsidR="00CB12C2" w:rsidRPr="00441B9C" w:rsidRDefault="00CB12C2" w:rsidP="00CB12C2">
      <w:pPr>
        <w:pStyle w:val="NormalnyWeb"/>
        <w:spacing w:before="0" w:beforeAutospacing="0" w:after="0" w:afterAutospacing="0" w:line="312" w:lineRule="auto"/>
        <w:jc w:val="both"/>
        <w:rPr>
          <w:rFonts w:ascii="Arial" w:hAnsi="Arial" w:cs="Arial"/>
          <w:b/>
          <w:bCs/>
          <w:sz w:val="20"/>
          <w:szCs w:val="20"/>
        </w:rPr>
      </w:pPr>
      <w:r w:rsidRPr="00441B9C">
        <w:rPr>
          <w:rFonts w:ascii="Arial" w:hAnsi="Arial" w:cs="Arial"/>
          <w:b/>
          <w:bCs/>
          <w:sz w:val="20"/>
          <w:szCs w:val="20"/>
        </w:rPr>
        <w:t>Więcej informacji</w:t>
      </w:r>
      <w:r w:rsidR="002332B3">
        <w:rPr>
          <w:rFonts w:ascii="Arial" w:hAnsi="Arial" w:cs="Arial"/>
          <w:b/>
          <w:bCs/>
          <w:sz w:val="20"/>
          <w:szCs w:val="20"/>
        </w:rPr>
        <w:t xml:space="preserve"> o konkursie dostępne na stronach internetowych</w:t>
      </w:r>
      <w:r w:rsidRPr="00441B9C">
        <w:rPr>
          <w:rFonts w:ascii="Arial" w:hAnsi="Arial" w:cs="Arial"/>
          <w:b/>
          <w:bCs/>
          <w:sz w:val="20"/>
          <w:szCs w:val="20"/>
        </w:rPr>
        <w:t xml:space="preserve">:  </w:t>
      </w:r>
    </w:p>
    <w:p w14:paraId="3F958CA2" w14:textId="77777777" w:rsidR="002332B3" w:rsidRDefault="002332B3" w:rsidP="00613975">
      <w:pPr>
        <w:pStyle w:val="NormalnyWeb"/>
        <w:spacing w:before="0" w:beforeAutospacing="0" w:after="0" w:afterAutospacing="0" w:line="312" w:lineRule="auto"/>
        <w:jc w:val="both"/>
        <w:rPr>
          <w:rStyle w:val="Hipercze"/>
          <w:rFonts w:ascii="Arial" w:hAnsi="Arial" w:cs="Arial"/>
          <w:b/>
          <w:bCs/>
          <w:sz w:val="20"/>
          <w:szCs w:val="20"/>
        </w:rPr>
      </w:pPr>
      <w:r w:rsidRPr="002332B3">
        <w:rPr>
          <w:rStyle w:val="Hipercze"/>
          <w:rFonts w:ascii="Arial" w:hAnsi="Arial" w:cs="Arial"/>
          <w:b/>
          <w:bCs/>
          <w:sz w:val="20"/>
          <w:szCs w:val="20"/>
        </w:rPr>
        <w:t>http://omw.um.warszawa.pl/zakonczenie-oceny-formalnej-konkursu-nr-rpma-08-03-02-ip-02-14-001-20/</w:t>
      </w:r>
    </w:p>
    <w:p w14:paraId="67410382" w14:textId="77777777" w:rsidR="00CB12C2" w:rsidRPr="00441B9C" w:rsidRDefault="00CB12C2" w:rsidP="00613975">
      <w:pPr>
        <w:pStyle w:val="NormalnyWeb"/>
        <w:spacing w:before="0" w:beforeAutospacing="0" w:after="0" w:afterAutospacing="0" w:line="312" w:lineRule="auto"/>
        <w:jc w:val="both"/>
        <w:rPr>
          <w:rStyle w:val="Hipercze"/>
          <w:rFonts w:ascii="Arial" w:hAnsi="Arial" w:cs="Arial"/>
          <w:b/>
          <w:bCs/>
          <w:sz w:val="20"/>
          <w:szCs w:val="20"/>
        </w:rPr>
      </w:pPr>
      <w:r w:rsidRPr="00441B9C">
        <w:rPr>
          <w:rStyle w:val="Hipercze"/>
          <w:rFonts w:ascii="Arial" w:hAnsi="Arial" w:cs="Arial"/>
          <w:b/>
          <w:bCs/>
          <w:sz w:val="20"/>
          <w:szCs w:val="20"/>
        </w:rPr>
        <w:t>https://www.funduszedlamazowsza.eu/nabory-wnioskow/4-3-redukcja-emisji-zanieczyszczen-powietrza-poddzialania-4-3-2-mobilnosc-miejska-w-ramach-zit-typu-projektow-rozwoj-zrownowazonej-multimodalnej-mobilnosci-miejskiej-parkingi-park/</w:t>
      </w:r>
    </w:p>
    <w:p w14:paraId="5DDFF582" w14:textId="3AF7BC99" w:rsidR="00316A43" w:rsidRDefault="00316A43">
      <w:pPr>
        <w:rPr>
          <w:rFonts w:ascii="Arial" w:hAnsi="Arial" w:cs="Arial"/>
          <w:b/>
          <w:color w:val="0033CC"/>
          <w:sz w:val="20"/>
          <w:szCs w:val="20"/>
        </w:rPr>
      </w:pPr>
      <w:r>
        <w:rPr>
          <w:rFonts w:ascii="Arial" w:hAnsi="Arial" w:cs="Arial"/>
          <w:b/>
          <w:color w:val="0033CC"/>
          <w:sz w:val="20"/>
          <w:szCs w:val="20"/>
        </w:rPr>
        <w:br w:type="page"/>
      </w:r>
    </w:p>
    <w:p w14:paraId="73DA60C7" w14:textId="77777777" w:rsidR="00AD2766" w:rsidRPr="00441B9C" w:rsidRDefault="00F8013A" w:rsidP="00A56764">
      <w:pPr>
        <w:numPr>
          <w:ilvl w:val="0"/>
          <w:numId w:val="2"/>
        </w:numPr>
        <w:spacing w:after="120" w:line="312" w:lineRule="auto"/>
        <w:jc w:val="both"/>
        <w:rPr>
          <w:rFonts w:ascii="Arial" w:hAnsi="Arial" w:cs="Arial"/>
          <w:b/>
          <w:color w:val="0033CC"/>
          <w:sz w:val="20"/>
          <w:szCs w:val="20"/>
        </w:rPr>
      </w:pPr>
      <w:r w:rsidRPr="00441B9C">
        <w:rPr>
          <w:rFonts w:ascii="Arial" w:hAnsi="Arial" w:cs="Arial"/>
          <w:b/>
          <w:color w:val="0033CC"/>
          <w:sz w:val="20"/>
          <w:szCs w:val="20"/>
        </w:rPr>
        <w:lastRenderedPageBreak/>
        <w:t xml:space="preserve">Projekty pozakonkursowe </w:t>
      </w:r>
      <w:r w:rsidR="006B1475" w:rsidRPr="00441B9C">
        <w:rPr>
          <w:rFonts w:ascii="Arial" w:hAnsi="Arial" w:cs="Arial"/>
          <w:b/>
          <w:color w:val="0033CC"/>
          <w:sz w:val="20"/>
          <w:szCs w:val="20"/>
        </w:rPr>
        <w:t xml:space="preserve">realizowane </w:t>
      </w:r>
      <w:r w:rsidRPr="00441B9C">
        <w:rPr>
          <w:rFonts w:ascii="Arial" w:hAnsi="Arial" w:cs="Arial"/>
          <w:b/>
          <w:color w:val="0033CC"/>
          <w:sz w:val="20"/>
          <w:szCs w:val="20"/>
        </w:rPr>
        <w:t>w rama</w:t>
      </w:r>
      <w:r w:rsidR="00020985" w:rsidRPr="00441B9C">
        <w:rPr>
          <w:rFonts w:ascii="Arial" w:hAnsi="Arial" w:cs="Arial"/>
          <w:b/>
          <w:color w:val="0033CC"/>
          <w:sz w:val="20"/>
          <w:szCs w:val="20"/>
        </w:rPr>
        <w:t>ch ZIT</w:t>
      </w:r>
      <w:r w:rsidR="00B32DF3">
        <w:rPr>
          <w:rFonts w:ascii="Arial" w:hAnsi="Arial" w:cs="Arial"/>
          <w:b/>
          <w:color w:val="0033CC"/>
          <w:sz w:val="20"/>
          <w:szCs w:val="20"/>
        </w:rPr>
        <w:t xml:space="preserve">: </w:t>
      </w:r>
      <w:r w:rsidR="00316A43">
        <w:rPr>
          <w:rFonts w:ascii="Arial" w:hAnsi="Arial" w:cs="Arial"/>
          <w:b/>
          <w:color w:val="0033CC"/>
          <w:sz w:val="20"/>
          <w:szCs w:val="20"/>
        </w:rPr>
        <w:t>Virtual WOF</w:t>
      </w:r>
      <w:r w:rsidRPr="00441B9C">
        <w:rPr>
          <w:rFonts w:ascii="Arial" w:hAnsi="Arial" w:cs="Arial"/>
          <w:b/>
          <w:color w:val="0033CC"/>
          <w:sz w:val="20"/>
          <w:szCs w:val="20"/>
        </w:rPr>
        <w:t>.</w:t>
      </w:r>
    </w:p>
    <w:tbl>
      <w:tblPr>
        <w:tblW w:w="5096" w:type="pct"/>
        <w:tblLayout w:type="fixed"/>
        <w:tblCellMar>
          <w:left w:w="70" w:type="dxa"/>
          <w:right w:w="70" w:type="dxa"/>
        </w:tblCellMar>
        <w:tblLook w:val="04A0" w:firstRow="1" w:lastRow="0" w:firstColumn="1" w:lastColumn="0" w:noHBand="0" w:noVBand="1"/>
      </w:tblPr>
      <w:tblGrid>
        <w:gridCol w:w="1267"/>
        <w:gridCol w:w="1985"/>
        <w:gridCol w:w="4399"/>
        <w:gridCol w:w="2262"/>
      </w:tblGrid>
      <w:tr w:rsidR="003D3E11" w14:paraId="22D0D3AA" w14:textId="77777777" w:rsidTr="003D3E11">
        <w:trPr>
          <w:trHeight w:val="750"/>
        </w:trPr>
        <w:tc>
          <w:tcPr>
            <w:tcW w:w="5000" w:type="pct"/>
            <w:gridSpan w:val="4"/>
            <w:tcBorders>
              <w:top w:val="single" w:sz="8" w:space="0" w:color="auto"/>
              <w:left w:val="single" w:sz="8" w:space="0" w:color="auto"/>
              <w:bottom w:val="single" w:sz="4" w:space="0" w:color="auto"/>
              <w:right w:val="single" w:sz="8" w:space="0" w:color="000000"/>
            </w:tcBorders>
            <w:shd w:val="clear" w:color="000000" w:fill="FFD966"/>
            <w:vAlign w:val="bottom"/>
            <w:hideMark/>
          </w:tcPr>
          <w:p w14:paraId="1BBFA95B" w14:textId="77777777" w:rsidR="003D3E11" w:rsidRPr="003D3E11" w:rsidRDefault="003D3E11" w:rsidP="003D3E11">
            <w:pPr>
              <w:jc w:val="center"/>
              <w:rPr>
                <w:rFonts w:ascii="Calibri" w:hAnsi="Calibri"/>
                <w:b/>
                <w:bCs/>
                <w:color w:val="000000"/>
              </w:rPr>
            </w:pPr>
            <w:r w:rsidRPr="003D3E11">
              <w:rPr>
                <w:rFonts w:ascii="Calibri" w:hAnsi="Calibri"/>
                <w:b/>
                <w:bCs/>
                <w:color w:val="000000"/>
              </w:rPr>
              <w:t>Działania planowane w ramach realizacji projektu Warszawski Wirtualny Obszar Funkcjonalny (Virtual WOF) - kwiecień 2020 rok</w:t>
            </w:r>
          </w:p>
        </w:tc>
      </w:tr>
      <w:tr w:rsidR="003D3E11" w14:paraId="331056B6" w14:textId="77777777" w:rsidTr="00D50E36">
        <w:trPr>
          <w:trHeight w:val="300"/>
        </w:trPr>
        <w:tc>
          <w:tcPr>
            <w:tcW w:w="639" w:type="pct"/>
            <w:tcBorders>
              <w:top w:val="nil"/>
              <w:left w:val="single" w:sz="8" w:space="0" w:color="auto"/>
              <w:bottom w:val="single" w:sz="4" w:space="0" w:color="auto"/>
              <w:right w:val="single" w:sz="4" w:space="0" w:color="auto"/>
            </w:tcBorders>
            <w:shd w:val="clear" w:color="000000" w:fill="FFD966"/>
            <w:noWrap/>
            <w:vAlign w:val="bottom"/>
            <w:hideMark/>
          </w:tcPr>
          <w:p w14:paraId="4054DECC" w14:textId="77777777" w:rsidR="003D3E11" w:rsidRDefault="003D3E11">
            <w:pPr>
              <w:jc w:val="center"/>
              <w:rPr>
                <w:rFonts w:ascii="Calibri" w:hAnsi="Calibri"/>
                <w:b/>
                <w:bCs/>
                <w:color w:val="000000"/>
                <w:sz w:val="22"/>
                <w:szCs w:val="22"/>
              </w:rPr>
            </w:pPr>
            <w:r>
              <w:rPr>
                <w:rFonts w:ascii="Calibri" w:hAnsi="Calibri"/>
                <w:b/>
                <w:bCs/>
                <w:color w:val="000000"/>
                <w:sz w:val="22"/>
                <w:szCs w:val="22"/>
              </w:rPr>
              <w:t>Komponent</w:t>
            </w:r>
          </w:p>
        </w:tc>
        <w:tc>
          <w:tcPr>
            <w:tcW w:w="1001" w:type="pct"/>
            <w:tcBorders>
              <w:top w:val="nil"/>
              <w:left w:val="nil"/>
              <w:bottom w:val="single" w:sz="4" w:space="0" w:color="auto"/>
              <w:right w:val="single" w:sz="4" w:space="0" w:color="auto"/>
            </w:tcBorders>
            <w:shd w:val="clear" w:color="000000" w:fill="FFD966"/>
            <w:noWrap/>
            <w:vAlign w:val="bottom"/>
            <w:hideMark/>
          </w:tcPr>
          <w:p w14:paraId="12F4213D" w14:textId="77777777" w:rsidR="003D3E11" w:rsidRDefault="003D3E11">
            <w:pPr>
              <w:jc w:val="center"/>
              <w:rPr>
                <w:rFonts w:ascii="Calibri" w:hAnsi="Calibri"/>
                <w:b/>
                <w:bCs/>
                <w:color w:val="000000"/>
                <w:sz w:val="22"/>
                <w:szCs w:val="22"/>
              </w:rPr>
            </w:pPr>
            <w:r>
              <w:rPr>
                <w:rFonts w:ascii="Calibri" w:hAnsi="Calibri"/>
                <w:b/>
                <w:bCs/>
                <w:color w:val="000000"/>
                <w:sz w:val="22"/>
                <w:szCs w:val="22"/>
              </w:rPr>
              <w:t>Jednostka realizująca</w:t>
            </w:r>
          </w:p>
        </w:tc>
        <w:tc>
          <w:tcPr>
            <w:tcW w:w="2219" w:type="pct"/>
            <w:tcBorders>
              <w:top w:val="nil"/>
              <w:left w:val="nil"/>
              <w:bottom w:val="single" w:sz="4" w:space="0" w:color="auto"/>
              <w:right w:val="single" w:sz="4" w:space="0" w:color="auto"/>
            </w:tcBorders>
            <w:shd w:val="clear" w:color="000000" w:fill="FFD966"/>
            <w:noWrap/>
            <w:vAlign w:val="bottom"/>
            <w:hideMark/>
          </w:tcPr>
          <w:p w14:paraId="3AABCE91" w14:textId="77777777" w:rsidR="003D3E11" w:rsidRDefault="003D3E11">
            <w:pPr>
              <w:jc w:val="center"/>
              <w:rPr>
                <w:rFonts w:ascii="Calibri" w:hAnsi="Calibri"/>
                <w:b/>
                <w:bCs/>
                <w:color w:val="000000"/>
                <w:sz w:val="22"/>
                <w:szCs w:val="22"/>
              </w:rPr>
            </w:pPr>
            <w:r>
              <w:rPr>
                <w:rFonts w:ascii="Calibri" w:hAnsi="Calibri"/>
                <w:b/>
                <w:bCs/>
                <w:color w:val="000000"/>
                <w:sz w:val="22"/>
                <w:szCs w:val="22"/>
              </w:rPr>
              <w:t>Realizowane działania</w:t>
            </w:r>
          </w:p>
        </w:tc>
        <w:tc>
          <w:tcPr>
            <w:tcW w:w="1141" w:type="pct"/>
            <w:tcBorders>
              <w:top w:val="nil"/>
              <w:left w:val="nil"/>
              <w:bottom w:val="single" w:sz="4" w:space="0" w:color="auto"/>
              <w:right w:val="single" w:sz="8" w:space="0" w:color="auto"/>
            </w:tcBorders>
            <w:shd w:val="clear" w:color="000000" w:fill="FFD966"/>
            <w:noWrap/>
            <w:vAlign w:val="bottom"/>
            <w:hideMark/>
          </w:tcPr>
          <w:p w14:paraId="6C206D5C" w14:textId="77777777" w:rsidR="003D3E11" w:rsidRDefault="003D3E11">
            <w:pPr>
              <w:jc w:val="center"/>
              <w:rPr>
                <w:rFonts w:ascii="Calibri" w:hAnsi="Calibri"/>
                <w:b/>
                <w:bCs/>
                <w:color w:val="000000"/>
                <w:sz w:val="22"/>
                <w:szCs w:val="22"/>
              </w:rPr>
            </w:pPr>
            <w:r>
              <w:rPr>
                <w:rFonts w:ascii="Calibri" w:hAnsi="Calibri"/>
                <w:b/>
                <w:bCs/>
                <w:color w:val="000000"/>
                <w:sz w:val="22"/>
                <w:szCs w:val="22"/>
              </w:rPr>
              <w:t>Współpraca z gminami</w:t>
            </w:r>
          </w:p>
        </w:tc>
      </w:tr>
      <w:tr w:rsidR="003D3E11" w14:paraId="5D313501" w14:textId="77777777" w:rsidTr="00D50E36">
        <w:trPr>
          <w:cantSplit/>
          <w:trHeight w:val="1710"/>
        </w:trPr>
        <w:tc>
          <w:tcPr>
            <w:tcW w:w="639" w:type="pct"/>
            <w:tcBorders>
              <w:top w:val="nil"/>
              <w:left w:val="single" w:sz="8" w:space="0" w:color="auto"/>
              <w:bottom w:val="single" w:sz="4" w:space="0" w:color="auto"/>
              <w:right w:val="single" w:sz="4" w:space="0" w:color="auto"/>
            </w:tcBorders>
            <w:shd w:val="clear" w:color="000000" w:fill="9BC2E6"/>
            <w:noWrap/>
            <w:textDirection w:val="btLr"/>
            <w:vAlign w:val="center"/>
            <w:hideMark/>
          </w:tcPr>
          <w:p w14:paraId="14DB5A5D" w14:textId="77777777" w:rsidR="003D3E11" w:rsidRPr="003D3E11" w:rsidRDefault="003D3E11" w:rsidP="003D3E11">
            <w:pPr>
              <w:ind w:left="113" w:right="113"/>
              <w:jc w:val="center"/>
              <w:rPr>
                <w:rFonts w:ascii="Calibri" w:hAnsi="Calibri"/>
                <w:b/>
                <w:color w:val="000000"/>
                <w:sz w:val="40"/>
                <w:szCs w:val="40"/>
              </w:rPr>
            </w:pPr>
            <w:r w:rsidRPr="003D3E11">
              <w:rPr>
                <w:rFonts w:ascii="Calibri" w:hAnsi="Calibri"/>
                <w:b/>
                <w:color w:val="000000"/>
                <w:sz w:val="40"/>
                <w:szCs w:val="40"/>
              </w:rPr>
              <w:t>e-dostępność</w:t>
            </w:r>
          </w:p>
        </w:tc>
        <w:tc>
          <w:tcPr>
            <w:tcW w:w="1001" w:type="pct"/>
            <w:tcBorders>
              <w:top w:val="nil"/>
              <w:left w:val="nil"/>
              <w:bottom w:val="single" w:sz="4" w:space="0" w:color="auto"/>
              <w:right w:val="single" w:sz="4" w:space="0" w:color="auto"/>
            </w:tcBorders>
            <w:shd w:val="clear" w:color="auto" w:fill="auto"/>
            <w:vAlign w:val="center"/>
            <w:hideMark/>
          </w:tcPr>
          <w:p w14:paraId="3E2657E2" w14:textId="77777777" w:rsidR="003D3E11" w:rsidRDefault="003D3E11">
            <w:pPr>
              <w:jc w:val="center"/>
              <w:rPr>
                <w:rFonts w:ascii="Calibri" w:hAnsi="Calibri"/>
                <w:color w:val="000000"/>
                <w:sz w:val="22"/>
                <w:szCs w:val="22"/>
              </w:rPr>
            </w:pPr>
            <w:r>
              <w:rPr>
                <w:rFonts w:ascii="Calibri" w:hAnsi="Calibri"/>
                <w:color w:val="000000"/>
                <w:sz w:val="22"/>
                <w:szCs w:val="22"/>
              </w:rPr>
              <w:t>Biuro Pomocy i Projektów Społecznych</w:t>
            </w:r>
          </w:p>
        </w:tc>
        <w:tc>
          <w:tcPr>
            <w:tcW w:w="2219" w:type="pct"/>
            <w:tcBorders>
              <w:top w:val="nil"/>
              <w:left w:val="nil"/>
              <w:bottom w:val="single" w:sz="4" w:space="0" w:color="auto"/>
              <w:right w:val="single" w:sz="4" w:space="0" w:color="auto"/>
            </w:tcBorders>
            <w:shd w:val="clear" w:color="auto" w:fill="auto"/>
            <w:vAlign w:val="center"/>
            <w:hideMark/>
          </w:tcPr>
          <w:p w14:paraId="6006587C" w14:textId="77777777" w:rsidR="003D3E11" w:rsidRDefault="003D3E11">
            <w:pPr>
              <w:rPr>
                <w:rFonts w:ascii="Calibri" w:hAnsi="Calibri"/>
                <w:color w:val="000000"/>
                <w:sz w:val="22"/>
                <w:szCs w:val="22"/>
              </w:rPr>
            </w:pPr>
            <w:r>
              <w:rPr>
                <w:rFonts w:ascii="Calibri" w:hAnsi="Calibri"/>
                <w:color w:val="000000"/>
                <w:sz w:val="22"/>
                <w:szCs w:val="22"/>
              </w:rPr>
              <w:t>Niebawem powtórzony zostanie ogłoszony w grudniu 2019 r. przetarg na doradztwo technologiczne w ramach komponentu e-dostępność, który został unieważniony z powodu braku ofert. Dokumentacja jest w fazie konsultacji z Biurem Prawnym Urzędu m. st. Warszawy</w:t>
            </w:r>
          </w:p>
        </w:tc>
        <w:tc>
          <w:tcPr>
            <w:tcW w:w="1141" w:type="pct"/>
            <w:tcBorders>
              <w:top w:val="nil"/>
              <w:left w:val="nil"/>
              <w:bottom w:val="single" w:sz="4" w:space="0" w:color="auto"/>
              <w:right w:val="single" w:sz="8" w:space="0" w:color="auto"/>
            </w:tcBorders>
            <w:shd w:val="clear" w:color="auto" w:fill="auto"/>
            <w:vAlign w:val="center"/>
            <w:hideMark/>
          </w:tcPr>
          <w:p w14:paraId="6E7D6FA6" w14:textId="77777777" w:rsidR="003D3E11" w:rsidRDefault="003D3E11">
            <w:pPr>
              <w:rPr>
                <w:rFonts w:ascii="Calibri" w:hAnsi="Calibri"/>
                <w:color w:val="000000"/>
                <w:sz w:val="22"/>
                <w:szCs w:val="22"/>
              </w:rPr>
            </w:pPr>
            <w:r>
              <w:rPr>
                <w:rFonts w:ascii="Calibri" w:hAnsi="Calibri"/>
                <w:color w:val="000000"/>
                <w:sz w:val="22"/>
                <w:szCs w:val="22"/>
              </w:rPr>
              <w:t>Po wyborze doradcy, przedstawiony zostanie gminom harmonogram współpracy w ramach przygotowania dokumentacji do przetargu na wykonawcę systemu.</w:t>
            </w:r>
          </w:p>
        </w:tc>
      </w:tr>
      <w:tr w:rsidR="003D3E11" w14:paraId="78B62DDA" w14:textId="77777777" w:rsidTr="00D50E36">
        <w:trPr>
          <w:cantSplit/>
          <w:trHeight w:val="4245"/>
        </w:trPr>
        <w:tc>
          <w:tcPr>
            <w:tcW w:w="639" w:type="pct"/>
            <w:tcBorders>
              <w:top w:val="nil"/>
              <w:left w:val="single" w:sz="8" w:space="0" w:color="auto"/>
              <w:bottom w:val="single" w:sz="4" w:space="0" w:color="auto"/>
              <w:right w:val="single" w:sz="4" w:space="0" w:color="auto"/>
            </w:tcBorders>
            <w:shd w:val="clear" w:color="000000" w:fill="D0CECE"/>
            <w:noWrap/>
            <w:textDirection w:val="btLr"/>
            <w:vAlign w:val="center"/>
            <w:hideMark/>
          </w:tcPr>
          <w:p w14:paraId="43CB5163" w14:textId="77777777" w:rsidR="003D3E11" w:rsidRPr="003D3E11" w:rsidRDefault="003D3E11" w:rsidP="003D3E11">
            <w:pPr>
              <w:ind w:left="113" w:right="113"/>
              <w:jc w:val="center"/>
              <w:rPr>
                <w:rFonts w:ascii="Calibri" w:hAnsi="Calibri"/>
                <w:b/>
                <w:color w:val="000000"/>
                <w:sz w:val="40"/>
                <w:szCs w:val="40"/>
              </w:rPr>
            </w:pPr>
            <w:r w:rsidRPr="003D3E11">
              <w:rPr>
                <w:rFonts w:ascii="Calibri" w:hAnsi="Calibri"/>
                <w:b/>
                <w:color w:val="000000"/>
                <w:sz w:val="40"/>
                <w:szCs w:val="40"/>
              </w:rPr>
              <w:t>e-parkowanie</w:t>
            </w:r>
          </w:p>
        </w:tc>
        <w:tc>
          <w:tcPr>
            <w:tcW w:w="1001" w:type="pct"/>
            <w:tcBorders>
              <w:top w:val="nil"/>
              <w:left w:val="nil"/>
              <w:bottom w:val="single" w:sz="4" w:space="0" w:color="auto"/>
              <w:right w:val="single" w:sz="4" w:space="0" w:color="auto"/>
            </w:tcBorders>
            <w:shd w:val="clear" w:color="auto" w:fill="auto"/>
            <w:noWrap/>
            <w:vAlign w:val="center"/>
            <w:hideMark/>
          </w:tcPr>
          <w:p w14:paraId="69FE1DA0" w14:textId="77777777" w:rsidR="003D3E11" w:rsidRDefault="003D3E11">
            <w:pPr>
              <w:jc w:val="center"/>
              <w:rPr>
                <w:rFonts w:ascii="Calibri" w:hAnsi="Calibri"/>
                <w:color w:val="000000"/>
                <w:sz w:val="22"/>
                <w:szCs w:val="22"/>
              </w:rPr>
            </w:pPr>
            <w:r>
              <w:rPr>
                <w:rFonts w:ascii="Calibri" w:hAnsi="Calibri"/>
                <w:color w:val="000000"/>
                <w:sz w:val="22"/>
                <w:szCs w:val="22"/>
              </w:rPr>
              <w:t>Zarząd Dróg Miejskich</w:t>
            </w:r>
          </w:p>
        </w:tc>
        <w:tc>
          <w:tcPr>
            <w:tcW w:w="2219" w:type="pct"/>
            <w:tcBorders>
              <w:top w:val="nil"/>
              <w:left w:val="nil"/>
              <w:bottom w:val="single" w:sz="4" w:space="0" w:color="auto"/>
              <w:right w:val="single" w:sz="4" w:space="0" w:color="auto"/>
            </w:tcBorders>
            <w:shd w:val="clear" w:color="auto" w:fill="auto"/>
            <w:vAlign w:val="center"/>
            <w:hideMark/>
          </w:tcPr>
          <w:p w14:paraId="54C37B16" w14:textId="77777777" w:rsidR="003D3E11" w:rsidRDefault="003D3E11">
            <w:pPr>
              <w:rPr>
                <w:rFonts w:ascii="Calibri" w:hAnsi="Calibri"/>
                <w:color w:val="000000"/>
                <w:sz w:val="22"/>
                <w:szCs w:val="22"/>
              </w:rPr>
            </w:pPr>
            <w:r>
              <w:rPr>
                <w:rFonts w:ascii="Calibri" w:hAnsi="Calibri"/>
                <w:color w:val="000000"/>
                <w:sz w:val="22"/>
                <w:szCs w:val="22"/>
              </w:rPr>
              <w:br/>
              <w:t xml:space="preserve">Trwa postępowanie na projekt e-parkowanie - tryb dialogu konkurencyjnego. Trwają przygotowania do II rundy dialogu, której rozpoczęcie uzależnione jest od wyboru wykonawcy w zakresie doradztwa specjalistycznego w tym wyłonienie  biegłego, który jest niezbędny do przygotowania umowy właściwej na projekt e-parkowanie. </w:t>
            </w:r>
            <w:r>
              <w:rPr>
                <w:rFonts w:ascii="Calibri" w:hAnsi="Calibri"/>
                <w:color w:val="000000"/>
                <w:sz w:val="22"/>
                <w:szCs w:val="22"/>
              </w:rPr>
              <w:br/>
              <w:t xml:space="preserve">Procedura postępowania na wybór biegłego w toku. </w:t>
            </w:r>
            <w:r>
              <w:rPr>
                <w:rFonts w:ascii="Calibri" w:hAnsi="Calibri"/>
                <w:color w:val="000000"/>
                <w:sz w:val="22"/>
                <w:szCs w:val="22"/>
              </w:rPr>
              <w:br/>
            </w:r>
            <w:r>
              <w:rPr>
                <w:rFonts w:ascii="Calibri" w:hAnsi="Calibri"/>
                <w:color w:val="000000"/>
                <w:sz w:val="22"/>
                <w:szCs w:val="22"/>
              </w:rPr>
              <w:br/>
              <w:t>Trwa realizacja umowy na e-kontrolę (część I e-parkowania - 2 samochody i 2 systemy - wdrożone). Zlecony zakup trzeciego samochodu wraz z systemem do e-kontroli - przewidywany termin zakupu lipiec 2020, może ulec zmianie); zlecony zakup godzin na rozbudowę systemu e-kontroli.</w:t>
            </w:r>
            <w:r>
              <w:rPr>
                <w:rFonts w:ascii="Calibri" w:hAnsi="Calibri"/>
                <w:color w:val="000000"/>
                <w:sz w:val="22"/>
                <w:szCs w:val="22"/>
              </w:rPr>
              <w:br/>
            </w:r>
            <w:r>
              <w:rPr>
                <w:rFonts w:ascii="Calibri" w:hAnsi="Calibri"/>
                <w:color w:val="000000"/>
                <w:sz w:val="22"/>
                <w:szCs w:val="22"/>
              </w:rPr>
              <w:br/>
              <w:t xml:space="preserve"> </w:t>
            </w:r>
          </w:p>
        </w:tc>
        <w:tc>
          <w:tcPr>
            <w:tcW w:w="1141" w:type="pct"/>
            <w:tcBorders>
              <w:top w:val="nil"/>
              <w:left w:val="nil"/>
              <w:bottom w:val="single" w:sz="4" w:space="0" w:color="auto"/>
              <w:right w:val="single" w:sz="8" w:space="0" w:color="auto"/>
            </w:tcBorders>
            <w:shd w:val="clear" w:color="auto" w:fill="auto"/>
            <w:vAlign w:val="center"/>
            <w:hideMark/>
          </w:tcPr>
          <w:p w14:paraId="6A55CD69" w14:textId="77777777" w:rsidR="003D3E11" w:rsidRDefault="003D3E11">
            <w:pPr>
              <w:rPr>
                <w:rFonts w:ascii="Calibri" w:hAnsi="Calibri"/>
                <w:color w:val="000000"/>
                <w:sz w:val="22"/>
                <w:szCs w:val="22"/>
              </w:rPr>
            </w:pPr>
            <w:r>
              <w:rPr>
                <w:rFonts w:ascii="Calibri" w:hAnsi="Calibri"/>
                <w:color w:val="000000"/>
                <w:sz w:val="22"/>
                <w:szCs w:val="22"/>
              </w:rPr>
              <w:t>Konsultacje z członkami Komisji Przetargowej dotyczące tworzonej dokumentacji. Uczestnictwo w spotkaniach w trakcie dialogu.</w:t>
            </w:r>
          </w:p>
        </w:tc>
      </w:tr>
      <w:tr w:rsidR="003D3E11" w14:paraId="09691293" w14:textId="77777777" w:rsidTr="00D50E36">
        <w:trPr>
          <w:cantSplit/>
          <w:trHeight w:val="7999"/>
        </w:trPr>
        <w:tc>
          <w:tcPr>
            <w:tcW w:w="639" w:type="pct"/>
            <w:tcBorders>
              <w:top w:val="nil"/>
              <w:left w:val="single" w:sz="8" w:space="0" w:color="auto"/>
              <w:bottom w:val="single" w:sz="4" w:space="0" w:color="auto"/>
              <w:right w:val="single" w:sz="4" w:space="0" w:color="auto"/>
            </w:tcBorders>
            <w:shd w:val="clear" w:color="000000" w:fill="548235"/>
            <w:noWrap/>
            <w:textDirection w:val="btLr"/>
            <w:vAlign w:val="center"/>
            <w:hideMark/>
          </w:tcPr>
          <w:p w14:paraId="0009F5F1" w14:textId="77777777" w:rsidR="003D3E11" w:rsidRPr="003D3E11" w:rsidRDefault="003D3E11" w:rsidP="003D3E11">
            <w:pPr>
              <w:ind w:left="113" w:right="113"/>
              <w:jc w:val="center"/>
              <w:rPr>
                <w:rFonts w:ascii="Calibri" w:hAnsi="Calibri"/>
                <w:b/>
                <w:color w:val="000000"/>
                <w:sz w:val="40"/>
                <w:szCs w:val="40"/>
              </w:rPr>
            </w:pPr>
            <w:r w:rsidRPr="003D3E11">
              <w:rPr>
                <w:rFonts w:ascii="Calibri" w:hAnsi="Calibri"/>
                <w:b/>
                <w:color w:val="000000"/>
                <w:sz w:val="40"/>
                <w:szCs w:val="40"/>
              </w:rPr>
              <w:lastRenderedPageBreak/>
              <w:t>e-środowisko</w:t>
            </w:r>
          </w:p>
        </w:tc>
        <w:tc>
          <w:tcPr>
            <w:tcW w:w="1001" w:type="pct"/>
            <w:tcBorders>
              <w:top w:val="nil"/>
              <w:left w:val="nil"/>
              <w:bottom w:val="single" w:sz="4" w:space="0" w:color="auto"/>
              <w:right w:val="single" w:sz="4" w:space="0" w:color="auto"/>
            </w:tcBorders>
            <w:shd w:val="clear" w:color="auto" w:fill="auto"/>
            <w:vAlign w:val="center"/>
            <w:hideMark/>
          </w:tcPr>
          <w:p w14:paraId="192CC7D7" w14:textId="77777777" w:rsidR="003D3E11" w:rsidRDefault="003D3E11">
            <w:pPr>
              <w:jc w:val="center"/>
              <w:rPr>
                <w:rFonts w:ascii="Calibri" w:hAnsi="Calibri"/>
                <w:color w:val="000000"/>
                <w:sz w:val="22"/>
                <w:szCs w:val="22"/>
              </w:rPr>
            </w:pPr>
            <w:r>
              <w:rPr>
                <w:rFonts w:ascii="Calibri" w:hAnsi="Calibri"/>
                <w:color w:val="000000"/>
                <w:sz w:val="22"/>
                <w:szCs w:val="22"/>
              </w:rPr>
              <w:t>Biuro Ochrony Powietrza i Polityki Klimatycznej</w:t>
            </w:r>
          </w:p>
        </w:tc>
        <w:tc>
          <w:tcPr>
            <w:tcW w:w="2219" w:type="pct"/>
            <w:tcBorders>
              <w:top w:val="nil"/>
              <w:left w:val="nil"/>
              <w:bottom w:val="single" w:sz="4" w:space="0" w:color="auto"/>
              <w:right w:val="single" w:sz="4" w:space="0" w:color="auto"/>
            </w:tcBorders>
            <w:shd w:val="clear" w:color="auto" w:fill="auto"/>
            <w:vAlign w:val="center"/>
            <w:hideMark/>
          </w:tcPr>
          <w:p w14:paraId="65FB39CD" w14:textId="77777777" w:rsidR="003D3E11" w:rsidRDefault="003D3E11">
            <w:pPr>
              <w:rPr>
                <w:rFonts w:ascii="Calibri" w:hAnsi="Calibri"/>
                <w:color w:val="000000"/>
                <w:sz w:val="22"/>
                <w:szCs w:val="22"/>
              </w:rPr>
            </w:pPr>
            <w:r>
              <w:rPr>
                <w:rFonts w:ascii="Calibri" w:hAnsi="Calibri"/>
                <w:color w:val="000000"/>
                <w:sz w:val="22"/>
                <w:szCs w:val="22"/>
              </w:rPr>
              <w:t>20 grudnia 2019 roku wybrano wykonawcę pierwszej stacji monitoringu jakości powietrza typu komunikacyjnego przy ul. Grochowskiej 244a. Stacja zostanie uruchomiona najpóźniej do końca lipca 2020.</w:t>
            </w:r>
            <w:r>
              <w:rPr>
                <w:rFonts w:ascii="Calibri" w:hAnsi="Calibri"/>
                <w:color w:val="000000"/>
                <w:sz w:val="22"/>
                <w:szCs w:val="22"/>
              </w:rPr>
              <w:br/>
              <w:t>Obecnie Biuro Ochrony Powietrza i Polityki Klimatycznej finalizuje prace związane z ogłoszeniem przetargu na drugą ze stacji.</w:t>
            </w:r>
            <w:r>
              <w:rPr>
                <w:rFonts w:ascii="Calibri" w:hAnsi="Calibri"/>
                <w:color w:val="000000"/>
                <w:sz w:val="22"/>
                <w:szCs w:val="22"/>
              </w:rPr>
              <w:br/>
              <w:t>Trzecia stacja monitoringu jakości powietrza zostanie posadowiona na terenie Pruszkowa, w którym trwają obecnie uzgodnienia kwestii związanych z lokalizacją i finansowaniem stacji oraz zakresem przewidzianych do prowadzenia pomiarów.</w:t>
            </w:r>
            <w:r>
              <w:rPr>
                <w:rFonts w:ascii="Calibri" w:hAnsi="Calibri"/>
                <w:color w:val="000000"/>
                <w:sz w:val="22"/>
                <w:szCs w:val="22"/>
              </w:rPr>
              <w:br/>
              <w:t>Po analizie rynku czujników jakości powietrza oraz wpływających pytań producentów, już na etapie rozeznania rynku i szacowania wartości zamówienia, zdecydowaliśmy się na poprzedzenie przetargu dialogiem technicznym. Pozwoli to znacząco zmniejszyć ryzyko komplikacji na etapie postepowania przetargowego, realizacji zamówienia, a przede wszystkim pozwoli wybrać odpowiednie rozwiązania i stworzenie, o czym jesteśmy przekonani, najlepszej sieci pomiarowej. Ogłoszenie przetargu na czujniki jakości powietrza, bez zmian, planujemy w II kwartale tego roku. Zgodnie z harmonogramem, montaż urządzeń rozpocznie się w III kwartale br. Osiągnięcie pełnej funkcjonalność systemu pomiarowego zakładamy w przyszłym roku. W obliczu dynamicznie zmieniającej się sytuacji związanej z zagrożeniem koronawirusem SARS-CoV-2 terminy mogą ulec zmianie, jednak dokładamy wszelkich starań, żeby harmonogram pracy pozostał niezmienny.</w:t>
            </w:r>
          </w:p>
        </w:tc>
        <w:tc>
          <w:tcPr>
            <w:tcW w:w="1141" w:type="pct"/>
            <w:tcBorders>
              <w:top w:val="nil"/>
              <w:left w:val="nil"/>
              <w:bottom w:val="single" w:sz="4" w:space="0" w:color="auto"/>
              <w:right w:val="single" w:sz="8" w:space="0" w:color="auto"/>
            </w:tcBorders>
            <w:shd w:val="clear" w:color="auto" w:fill="auto"/>
            <w:vAlign w:val="center"/>
            <w:hideMark/>
          </w:tcPr>
          <w:p w14:paraId="71E56BE5" w14:textId="77777777" w:rsidR="003D3E11" w:rsidRDefault="003D3E11">
            <w:pPr>
              <w:rPr>
                <w:rFonts w:ascii="Calibri" w:hAnsi="Calibri"/>
                <w:color w:val="000000"/>
                <w:sz w:val="22"/>
                <w:szCs w:val="22"/>
              </w:rPr>
            </w:pPr>
            <w:r>
              <w:rPr>
                <w:rFonts w:ascii="Calibri" w:hAnsi="Calibri"/>
                <w:color w:val="000000"/>
                <w:sz w:val="22"/>
                <w:szCs w:val="22"/>
              </w:rPr>
              <w:t xml:space="preserve">Biuro Ochrony Powietrza i Polityki Klimatycznej pracuje nad dialogiem technicznym </w:t>
            </w:r>
            <w:r>
              <w:rPr>
                <w:rFonts w:ascii="Calibri" w:hAnsi="Calibri"/>
                <w:color w:val="000000"/>
                <w:sz w:val="22"/>
                <w:szCs w:val="22"/>
              </w:rPr>
              <w:br/>
              <w:t xml:space="preserve">i przetargiem na czujniki jakości powietrza. Będziemy informować Państwa o postępach i wynikach rozmów. W </w:t>
            </w:r>
            <w:r w:rsidR="00D50E36">
              <w:rPr>
                <w:rFonts w:ascii="Calibri" w:hAnsi="Calibri"/>
                <w:color w:val="000000"/>
                <w:sz w:val="22"/>
                <w:szCs w:val="22"/>
              </w:rPr>
              <w:t>następnym</w:t>
            </w:r>
            <w:r>
              <w:rPr>
                <w:rFonts w:ascii="Calibri" w:hAnsi="Calibri"/>
                <w:color w:val="000000"/>
                <w:sz w:val="22"/>
                <w:szCs w:val="22"/>
              </w:rPr>
              <w:t xml:space="preserve"> etapie prac (przed przetargiem) BOPiPK skontaktuje się </w:t>
            </w:r>
            <w:r>
              <w:rPr>
                <w:rFonts w:ascii="Calibri" w:hAnsi="Calibri"/>
                <w:color w:val="000000"/>
                <w:sz w:val="22"/>
                <w:szCs w:val="22"/>
              </w:rPr>
              <w:br/>
              <w:t xml:space="preserve">z Państwem w celu przesłania projektu OPZ oraz umowy. </w:t>
            </w:r>
          </w:p>
        </w:tc>
      </w:tr>
      <w:tr w:rsidR="003D3E11" w14:paraId="5492C11D" w14:textId="77777777" w:rsidTr="00D50E36">
        <w:trPr>
          <w:cantSplit/>
          <w:trHeight w:val="1455"/>
        </w:trPr>
        <w:tc>
          <w:tcPr>
            <w:tcW w:w="639" w:type="pct"/>
            <w:tcBorders>
              <w:top w:val="nil"/>
              <w:left w:val="single" w:sz="8" w:space="0" w:color="auto"/>
              <w:bottom w:val="single" w:sz="4" w:space="0" w:color="auto"/>
              <w:right w:val="single" w:sz="4" w:space="0" w:color="auto"/>
            </w:tcBorders>
            <w:shd w:val="clear" w:color="000000" w:fill="BC2010"/>
            <w:noWrap/>
            <w:textDirection w:val="btLr"/>
            <w:vAlign w:val="center"/>
            <w:hideMark/>
          </w:tcPr>
          <w:p w14:paraId="1EFA57EA" w14:textId="77777777" w:rsidR="003D3E11" w:rsidRPr="003D3E11" w:rsidRDefault="003D3E11" w:rsidP="003D3E11">
            <w:pPr>
              <w:ind w:left="113" w:right="113"/>
              <w:jc w:val="center"/>
              <w:rPr>
                <w:rFonts w:ascii="Calibri" w:hAnsi="Calibri"/>
                <w:b/>
                <w:color w:val="000000"/>
                <w:sz w:val="40"/>
                <w:szCs w:val="40"/>
              </w:rPr>
            </w:pPr>
            <w:r w:rsidRPr="003D3E11">
              <w:rPr>
                <w:rFonts w:ascii="Calibri" w:hAnsi="Calibri"/>
                <w:b/>
                <w:color w:val="000000"/>
                <w:sz w:val="40"/>
                <w:szCs w:val="40"/>
              </w:rPr>
              <w:t>e-transport</w:t>
            </w:r>
          </w:p>
        </w:tc>
        <w:tc>
          <w:tcPr>
            <w:tcW w:w="1001" w:type="pct"/>
            <w:tcBorders>
              <w:top w:val="nil"/>
              <w:left w:val="nil"/>
              <w:bottom w:val="single" w:sz="4" w:space="0" w:color="auto"/>
              <w:right w:val="single" w:sz="4" w:space="0" w:color="auto"/>
            </w:tcBorders>
            <w:shd w:val="clear" w:color="auto" w:fill="auto"/>
            <w:vAlign w:val="center"/>
            <w:hideMark/>
          </w:tcPr>
          <w:p w14:paraId="050B5C91" w14:textId="77777777" w:rsidR="003D3E11" w:rsidRDefault="003D3E11">
            <w:pPr>
              <w:jc w:val="center"/>
              <w:rPr>
                <w:rFonts w:ascii="Calibri" w:hAnsi="Calibri"/>
                <w:color w:val="000000"/>
                <w:sz w:val="22"/>
                <w:szCs w:val="22"/>
              </w:rPr>
            </w:pPr>
            <w:r>
              <w:rPr>
                <w:rFonts w:ascii="Calibri" w:hAnsi="Calibri"/>
                <w:color w:val="000000"/>
                <w:sz w:val="22"/>
                <w:szCs w:val="22"/>
              </w:rPr>
              <w:t>Zarząd Transportu Miejskiego</w:t>
            </w:r>
          </w:p>
        </w:tc>
        <w:tc>
          <w:tcPr>
            <w:tcW w:w="2219" w:type="pct"/>
            <w:tcBorders>
              <w:top w:val="nil"/>
              <w:left w:val="nil"/>
              <w:bottom w:val="single" w:sz="4" w:space="0" w:color="auto"/>
              <w:right w:val="single" w:sz="4" w:space="0" w:color="auto"/>
            </w:tcBorders>
            <w:shd w:val="clear" w:color="auto" w:fill="auto"/>
            <w:vAlign w:val="center"/>
            <w:hideMark/>
          </w:tcPr>
          <w:p w14:paraId="1FEACEC4" w14:textId="77777777" w:rsidR="003D3E11" w:rsidRDefault="003D3E11">
            <w:pPr>
              <w:rPr>
                <w:rFonts w:ascii="Calibri" w:hAnsi="Calibri"/>
                <w:color w:val="000000"/>
                <w:sz w:val="22"/>
                <w:szCs w:val="22"/>
              </w:rPr>
            </w:pPr>
            <w:r>
              <w:rPr>
                <w:rFonts w:ascii="Calibri" w:hAnsi="Calibri"/>
                <w:color w:val="000000"/>
                <w:sz w:val="22"/>
                <w:szCs w:val="22"/>
              </w:rPr>
              <w:t>Przygotowywane jest ogłoszenie przetargu na przeprowadzenie wśród pasażerów komunikacji miejskiej, badań jakościowych i ilościowych, mających na celu określenie ich potrzeb, doświadczeń i oczekiwań, związanych z przygotowywanym narzędziem planowania podróży.</w:t>
            </w:r>
            <w:r>
              <w:rPr>
                <w:rFonts w:ascii="Calibri" w:hAnsi="Calibri"/>
                <w:color w:val="000000"/>
                <w:sz w:val="22"/>
                <w:szCs w:val="22"/>
              </w:rPr>
              <w:br/>
            </w:r>
            <w:r>
              <w:rPr>
                <w:rFonts w:ascii="Calibri" w:hAnsi="Calibri"/>
                <w:color w:val="000000"/>
                <w:sz w:val="22"/>
                <w:szCs w:val="22"/>
              </w:rPr>
              <w:br/>
            </w:r>
            <w:r>
              <w:rPr>
                <w:rFonts w:ascii="Calibri" w:hAnsi="Calibri"/>
                <w:color w:val="000000"/>
                <w:sz w:val="22"/>
                <w:szCs w:val="22"/>
              </w:rPr>
              <w:br/>
              <w:t xml:space="preserve"> </w:t>
            </w:r>
          </w:p>
        </w:tc>
        <w:tc>
          <w:tcPr>
            <w:tcW w:w="1141" w:type="pct"/>
            <w:tcBorders>
              <w:top w:val="nil"/>
              <w:left w:val="nil"/>
              <w:bottom w:val="single" w:sz="4" w:space="0" w:color="auto"/>
              <w:right w:val="single" w:sz="8" w:space="0" w:color="auto"/>
            </w:tcBorders>
            <w:shd w:val="clear" w:color="auto" w:fill="auto"/>
            <w:vAlign w:val="center"/>
            <w:hideMark/>
          </w:tcPr>
          <w:p w14:paraId="0E0AEF80" w14:textId="77777777" w:rsidR="003D3E11" w:rsidRDefault="003D3E11">
            <w:pPr>
              <w:rPr>
                <w:rFonts w:ascii="Calibri" w:hAnsi="Calibri"/>
                <w:color w:val="000000"/>
                <w:sz w:val="22"/>
                <w:szCs w:val="22"/>
              </w:rPr>
            </w:pPr>
            <w:r>
              <w:rPr>
                <w:rFonts w:ascii="Calibri" w:hAnsi="Calibri"/>
                <w:color w:val="000000"/>
                <w:sz w:val="22"/>
                <w:szCs w:val="22"/>
              </w:rPr>
              <w:t>Badania będą się odbywały wśród pasażerów aglomeracji  warszawskiej i gmin okołowarszawskich.</w:t>
            </w:r>
          </w:p>
        </w:tc>
      </w:tr>
      <w:tr w:rsidR="003D3E11" w14:paraId="32B76F4B" w14:textId="77777777" w:rsidTr="00D50E36">
        <w:trPr>
          <w:cantSplit/>
          <w:trHeight w:val="3765"/>
        </w:trPr>
        <w:tc>
          <w:tcPr>
            <w:tcW w:w="639" w:type="pct"/>
            <w:tcBorders>
              <w:top w:val="nil"/>
              <w:left w:val="single" w:sz="8" w:space="0" w:color="auto"/>
              <w:bottom w:val="single" w:sz="4" w:space="0" w:color="auto"/>
              <w:right w:val="single" w:sz="4" w:space="0" w:color="auto"/>
            </w:tcBorders>
            <w:shd w:val="clear" w:color="000000" w:fill="6666FF"/>
            <w:noWrap/>
            <w:textDirection w:val="btLr"/>
            <w:vAlign w:val="center"/>
            <w:hideMark/>
          </w:tcPr>
          <w:p w14:paraId="1D07578B" w14:textId="77777777" w:rsidR="003D3E11" w:rsidRPr="003D3E11" w:rsidRDefault="003D3E11" w:rsidP="003D3E11">
            <w:pPr>
              <w:ind w:left="113" w:right="113"/>
              <w:jc w:val="center"/>
              <w:rPr>
                <w:rFonts w:ascii="Calibri" w:hAnsi="Calibri"/>
                <w:b/>
                <w:color w:val="000000"/>
                <w:sz w:val="40"/>
                <w:szCs w:val="40"/>
              </w:rPr>
            </w:pPr>
            <w:r w:rsidRPr="003D3E11">
              <w:rPr>
                <w:rFonts w:ascii="Calibri" w:hAnsi="Calibri"/>
                <w:b/>
                <w:color w:val="000000"/>
                <w:sz w:val="40"/>
                <w:szCs w:val="40"/>
              </w:rPr>
              <w:lastRenderedPageBreak/>
              <w:t>e-turystyka</w:t>
            </w:r>
          </w:p>
        </w:tc>
        <w:tc>
          <w:tcPr>
            <w:tcW w:w="1001" w:type="pct"/>
            <w:tcBorders>
              <w:top w:val="nil"/>
              <w:left w:val="nil"/>
              <w:bottom w:val="single" w:sz="4" w:space="0" w:color="auto"/>
              <w:right w:val="single" w:sz="4" w:space="0" w:color="auto"/>
            </w:tcBorders>
            <w:shd w:val="clear" w:color="auto" w:fill="auto"/>
            <w:vAlign w:val="center"/>
            <w:hideMark/>
          </w:tcPr>
          <w:p w14:paraId="3DB63973" w14:textId="77777777" w:rsidR="003D3E11" w:rsidRDefault="003D3E11">
            <w:pPr>
              <w:jc w:val="center"/>
              <w:rPr>
                <w:rFonts w:ascii="Calibri" w:hAnsi="Calibri"/>
                <w:color w:val="000000"/>
                <w:sz w:val="22"/>
                <w:szCs w:val="22"/>
              </w:rPr>
            </w:pPr>
            <w:r>
              <w:rPr>
                <w:rFonts w:ascii="Calibri" w:hAnsi="Calibri"/>
                <w:color w:val="000000"/>
                <w:sz w:val="22"/>
                <w:szCs w:val="22"/>
              </w:rPr>
              <w:t>Stołeczne Biuro Turystyki</w:t>
            </w:r>
          </w:p>
        </w:tc>
        <w:tc>
          <w:tcPr>
            <w:tcW w:w="2219" w:type="pct"/>
            <w:tcBorders>
              <w:top w:val="nil"/>
              <w:left w:val="nil"/>
              <w:bottom w:val="single" w:sz="4" w:space="0" w:color="auto"/>
              <w:right w:val="single" w:sz="4" w:space="0" w:color="auto"/>
            </w:tcBorders>
            <w:shd w:val="clear" w:color="auto" w:fill="auto"/>
            <w:vAlign w:val="bottom"/>
            <w:hideMark/>
          </w:tcPr>
          <w:p w14:paraId="12C6D556" w14:textId="77777777" w:rsidR="003D3E11" w:rsidRDefault="003D3E11">
            <w:pPr>
              <w:rPr>
                <w:rFonts w:ascii="Calibri" w:hAnsi="Calibri"/>
                <w:color w:val="000000"/>
                <w:sz w:val="22"/>
                <w:szCs w:val="22"/>
              </w:rPr>
            </w:pPr>
            <w:r>
              <w:rPr>
                <w:rFonts w:ascii="Calibri" w:hAnsi="Calibri"/>
                <w:color w:val="000000"/>
                <w:sz w:val="22"/>
                <w:szCs w:val="22"/>
              </w:rPr>
              <w:t>Trwa realizacja umowy na doradztwo, w ramach którego Stołeczne Biuro Turystyki przygotowuje aktualizację dokumentacji do dużego przetargu na budowę aplikacji, ze szczególnym uwzględnieniem funkcjonalności rzeczywistości rozszerzonej w obiektach typu "A".</w:t>
            </w:r>
            <w:r>
              <w:rPr>
                <w:rFonts w:ascii="Calibri" w:hAnsi="Calibri"/>
                <w:color w:val="000000"/>
                <w:sz w:val="22"/>
                <w:szCs w:val="22"/>
              </w:rPr>
              <w:br/>
              <w:t>W najbliższych miesiącach SBT planuje ogłosić zamówienie na realizację scenariuszy do wszystkich obiektów typu "A".</w:t>
            </w:r>
            <w:r>
              <w:rPr>
                <w:rFonts w:ascii="Calibri" w:hAnsi="Calibri"/>
                <w:color w:val="000000"/>
                <w:sz w:val="22"/>
                <w:szCs w:val="22"/>
              </w:rPr>
              <w:br/>
              <w:t>Trwa realizacja audiodeskrypcji, czyli opisów dla osób z dysfunkcjami wzroku oraz nagrań tych tekstów. Realizacja przebiega zgodnie z planem i ma zakończyć się w listopadzie 2020 roku.</w:t>
            </w:r>
          </w:p>
        </w:tc>
        <w:tc>
          <w:tcPr>
            <w:tcW w:w="1141" w:type="pct"/>
            <w:tcBorders>
              <w:top w:val="nil"/>
              <w:left w:val="nil"/>
              <w:bottom w:val="single" w:sz="4" w:space="0" w:color="auto"/>
              <w:right w:val="single" w:sz="8" w:space="0" w:color="auto"/>
            </w:tcBorders>
            <w:shd w:val="clear" w:color="auto" w:fill="auto"/>
            <w:vAlign w:val="center"/>
            <w:hideMark/>
          </w:tcPr>
          <w:p w14:paraId="70F2EE93" w14:textId="77777777" w:rsidR="003D3E11" w:rsidRDefault="003D3E11">
            <w:pPr>
              <w:rPr>
                <w:rFonts w:ascii="Calibri" w:hAnsi="Calibri"/>
                <w:color w:val="000000"/>
                <w:sz w:val="22"/>
                <w:szCs w:val="22"/>
              </w:rPr>
            </w:pPr>
            <w:r>
              <w:rPr>
                <w:rFonts w:ascii="Calibri" w:hAnsi="Calibri"/>
                <w:color w:val="000000"/>
                <w:sz w:val="22"/>
                <w:szCs w:val="22"/>
              </w:rPr>
              <w:t>Stołeczne Biuro Turystyki kontaktuje się na bieżąco z gminami oraz partnerami warszawskimi w celu aktualizacji i doprecyzowania proponowanych rozwiązań rzeczywistości rozszerzonej oraz zbierania i przesyłania do nas materiałów przeznaczonych do realizacji funkcjonalności oraz samych obiektów typu "A". Każda z gmin, która ma obiekty typu "A" na pewno otrzymała taką prośbę i bardzo prosimy o ustosunkowanie się do niej, jeżeli jeszcze tego Państwo nie zrobili.</w:t>
            </w:r>
          </w:p>
        </w:tc>
      </w:tr>
      <w:tr w:rsidR="003D3E11" w14:paraId="4787265F" w14:textId="77777777" w:rsidTr="00D50E36">
        <w:trPr>
          <w:cantSplit/>
          <w:trHeight w:val="3885"/>
        </w:trPr>
        <w:tc>
          <w:tcPr>
            <w:tcW w:w="639" w:type="pct"/>
            <w:tcBorders>
              <w:top w:val="nil"/>
              <w:left w:val="single" w:sz="8" w:space="0" w:color="auto"/>
              <w:bottom w:val="single" w:sz="8" w:space="0" w:color="auto"/>
              <w:right w:val="single" w:sz="4" w:space="0" w:color="auto"/>
            </w:tcBorders>
            <w:shd w:val="clear" w:color="auto" w:fill="auto"/>
            <w:noWrap/>
            <w:textDirection w:val="btLr"/>
            <w:vAlign w:val="center"/>
            <w:hideMark/>
          </w:tcPr>
          <w:p w14:paraId="42356DAF" w14:textId="77777777" w:rsidR="003D3E11" w:rsidRPr="003D3E11" w:rsidRDefault="003D3E11" w:rsidP="003D3E11">
            <w:pPr>
              <w:ind w:left="113" w:right="113"/>
              <w:jc w:val="center"/>
              <w:rPr>
                <w:rFonts w:ascii="Calibri" w:hAnsi="Calibri"/>
                <w:b/>
                <w:color w:val="000000"/>
                <w:sz w:val="40"/>
                <w:szCs w:val="40"/>
              </w:rPr>
            </w:pPr>
            <w:r w:rsidRPr="003D3E11">
              <w:rPr>
                <w:rFonts w:ascii="Calibri" w:hAnsi="Calibri"/>
                <w:b/>
                <w:color w:val="000000"/>
                <w:sz w:val="40"/>
                <w:szCs w:val="40"/>
              </w:rPr>
              <w:t>Inne</w:t>
            </w:r>
          </w:p>
        </w:tc>
        <w:tc>
          <w:tcPr>
            <w:tcW w:w="1001" w:type="pct"/>
            <w:tcBorders>
              <w:top w:val="nil"/>
              <w:left w:val="nil"/>
              <w:bottom w:val="single" w:sz="8" w:space="0" w:color="auto"/>
              <w:right w:val="single" w:sz="4" w:space="0" w:color="auto"/>
            </w:tcBorders>
            <w:shd w:val="clear" w:color="auto" w:fill="auto"/>
            <w:vAlign w:val="center"/>
            <w:hideMark/>
          </w:tcPr>
          <w:p w14:paraId="16BD9976" w14:textId="77777777" w:rsidR="003D3E11" w:rsidRDefault="003D3E11">
            <w:pPr>
              <w:jc w:val="center"/>
              <w:rPr>
                <w:rFonts w:ascii="Calibri" w:hAnsi="Calibri"/>
                <w:color w:val="000000"/>
                <w:sz w:val="22"/>
                <w:szCs w:val="22"/>
              </w:rPr>
            </w:pPr>
            <w:r>
              <w:rPr>
                <w:rFonts w:ascii="Calibri" w:hAnsi="Calibri"/>
                <w:color w:val="000000"/>
                <w:sz w:val="22"/>
                <w:szCs w:val="22"/>
              </w:rPr>
              <w:t>Biuro Pomocy i Projektów Społecznych</w:t>
            </w:r>
          </w:p>
        </w:tc>
        <w:tc>
          <w:tcPr>
            <w:tcW w:w="2219" w:type="pct"/>
            <w:tcBorders>
              <w:top w:val="nil"/>
              <w:left w:val="nil"/>
              <w:bottom w:val="single" w:sz="8" w:space="0" w:color="auto"/>
              <w:right w:val="single" w:sz="4" w:space="0" w:color="auto"/>
            </w:tcBorders>
            <w:shd w:val="clear" w:color="auto" w:fill="auto"/>
            <w:vAlign w:val="center"/>
            <w:hideMark/>
          </w:tcPr>
          <w:p w14:paraId="02B4F0E7" w14:textId="77777777" w:rsidR="003D3E11" w:rsidRDefault="003D3E11">
            <w:pPr>
              <w:spacing w:after="240"/>
              <w:rPr>
                <w:rFonts w:ascii="Calibri" w:hAnsi="Calibri"/>
                <w:color w:val="000000"/>
                <w:sz w:val="22"/>
                <w:szCs w:val="22"/>
              </w:rPr>
            </w:pPr>
            <w:r>
              <w:rPr>
                <w:rFonts w:ascii="Calibri" w:hAnsi="Calibri"/>
                <w:color w:val="000000"/>
                <w:sz w:val="22"/>
                <w:szCs w:val="22"/>
              </w:rPr>
              <w:t xml:space="preserve">W dniu 19 marcu odbyła się sesja budżetowa Rady m. st. Warszawy podczas której, zatwierdzone zostały zmiany w WPF dotyczące również gmin. Sporządzone zostały aneksy do umów partnerskich z gminami i niebawem nastąpi ich zawarcie. Trwają prace nad zmianą harmonogramu rzeczowo-finansowego projektu w celu przekazania go do akceptacji Mazowieckiej Jednostce Wdrażania Programów Unijnych. Gminy otrzymały środki z refundacji wydatków poniesionych w ramach projektu w I półroczu 2019 r. Przygotowywany jest IV Wniosek o Płatność za II półrocze 2019 roku. </w:t>
            </w:r>
            <w:r>
              <w:rPr>
                <w:rFonts w:ascii="Calibri" w:hAnsi="Calibri"/>
                <w:color w:val="000000"/>
                <w:sz w:val="22"/>
                <w:szCs w:val="22"/>
              </w:rPr>
              <w:br/>
            </w:r>
          </w:p>
        </w:tc>
        <w:tc>
          <w:tcPr>
            <w:tcW w:w="1141" w:type="pct"/>
            <w:tcBorders>
              <w:top w:val="nil"/>
              <w:left w:val="nil"/>
              <w:bottom w:val="single" w:sz="8" w:space="0" w:color="auto"/>
              <w:right w:val="single" w:sz="8" w:space="0" w:color="auto"/>
            </w:tcBorders>
            <w:shd w:val="clear" w:color="auto" w:fill="auto"/>
            <w:vAlign w:val="center"/>
            <w:hideMark/>
          </w:tcPr>
          <w:p w14:paraId="728A87C3" w14:textId="77777777" w:rsidR="003D3E11" w:rsidRDefault="003D3E11">
            <w:pPr>
              <w:rPr>
                <w:rFonts w:ascii="Calibri" w:hAnsi="Calibri"/>
                <w:color w:val="000000"/>
                <w:sz w:val="22"/>
                <w:szCs w:val="22"/>
              </w:rPr>
            </w:pPr>
            <w:r>
              <w:rPr>
                <w:rFonts w:ascii="Calibri" w:hAnsi="Calibri"/>
                <w:color w:val="000000"/>
                <w:sz w:val="22"/>
                <w:szCs w:val="22"/>
              </w:rPr>
              <w:t>Gminy przygotowują i przesyłają do Lidera dokumenty rozliczeniowe za II półrocze 2019 roku. Termin nadsyłania minął 20 marca 2020 r. Jednak z uwagi na sytuację w urzędach związaną z pandemią, niektórym gminom nie udało się zachować tego terminu. Rozumiemy sytuację i jednocześnie liczymy na współpracę w celu jak najszybszego złożenia kolejnego Wniosku o Płatność.</w:t>
            </w:r>
          </w:p>
        </w:tc>
      </w:tr>
    </w:tbl>
    <w:p w14:paraId="26D7F5E3" w14:textId="77777777" w:rsidR="00BF7672" w:rsidRPr="00441B9C" w:rsidRDefault="00BF7672" w:rsidP="00316A43">
      <w:pPr>
        <w:spacing w:line="312" w:lineRule="auto"/>
        <w:jc w:val="center"/>
        <w:rPr>
          <w:rFonts w:ascii="Arial" w:hAnsi="Arial" w:cs="Arial"/>
          <w:b/>
          <w:bCs/>
          <w:sz w:val="20"/>
          <w:szCs w:val="20"/>
        </w:rPr>
      </w:pPr>
    </w:p>
    <w:p w14:paraId="4600C41B" w14:textId="77777777" w:rsidR="00EA3F05" w:rsidRPr="00441B9C" w:rsidRDefault="00EA3F05" w:rsidP="005C07A3">
      <w:pPr>
        <w:spacing w:line="312" w:lineRule="auto"/>
        <w:rPr>
          <w:rFonts w:ascii="Arial" w:hAnsi="Arial" w:cs="Arial"/>
          <w:b/>
          <w:bCs/>
          <w:sz w:val="20"/>
          <w:szCs w:val="20"/>
        </w:rPr>
      </w:pPr>
      <w:r w:rsidRPr="00441B9C">
        <w:rPr>
          <w:rFonts w:ascii="Arial" w:hAnsi="Arial" w:cs="Arial"/>
          <w:b/>
          <w:bCs/>
          <w:sz w:val="20"/>
          <w:szCs w:val="20"/>
        </w:rPr>
        <w:t>Więcej informacji udzielają:</w:t>
      </w:r>
    </w:p>
    <w:p w14:paraId="267013F4" w14:textId="77777777" w:rsidR="00EA3F05" w:rsidRPr="00441B9C" w:rsidRDefault="00EA3F05" w:rsidP="005C07A3">
      <w:pPr>
        <w:spacing w:line="312" w:lineRule="auto"/>
        <w:rPr>
          <w:rFonts w:ascii="Arial" w:hAnsi="Arial" w:cs="Arial"/>
          <w:b/>
          <w:bCs/>
          <w:sz w:val="20"/>
          <w:szCs w:val="20"/>
        </w:rPr>
      </w:pPr>
      <w:r w:rsidRPr="00441B9C">
        <w:rPr>
          <w:rFonts w:ascii="Arial" w:hAnsi="Arial" w:cs="Arial"/>
          <w:b/>
          <w:bCs/>
          <w:sz w:val="20"/>
          <w:szCs w:val="20"/>
        </w:rPr>
        <w:t>Marta Lipczyńska, Urząd m.st. War</w:t>
      </w:r>
      <w:r w:rsidR="00316A43">
        <w:rPr>
          <w:rFonts w:ascii="Arial" w:hAnsi="Arial" w:cs="Arial"/>
          <w:b/>
          <w:bCs/>
          <w:sz w:val="20"/>
          <w:szCs w:val="20"/>
        </w:rPr>
        <w:t>szawy, BPiPS</w:t>
      </w:r>
      <w:r w:rsidRPr="00441B9C">
        <w:rPr>
          <w:rFonts w:ascii="Arial" w:hAnsi="Arial" w:cs="Arial"/>
          <w:b/>
          <w:bCs/>
          <w:sz w:val="20"/>
          <w:szCs w:val="20"/>
        </w:rPr>
        <w:t>, tel. 22 443 14 53,</w:t>
      </w:r>
      <w:r w:rsidR="00316A43">
        <w:rPr>
          <w:rFonts w:ascii="Arial" w:hAnsi="Arial" w:cs="Arial"/>
          <w:b/>
          <w:bCs/>
          <w:sz w:val="20"/>
          <w:szCs w:val="20"/>
        </w:rPr>
        <w:t xml:space="preserve"> </w:t>
      </w:r>
      <w:hyperlink r:id="rId32" w:history="1">
        <w:r w:rsidRPr="00441B9C">
          <w:rPr>
            <w:rStyle w:val="Hipercze"/>
            <w:rFonts w:ascii="Arial" w:hAnsi="Arial" w:cs="Arial"/>
            <w:b/>
            <w:bCs/>
            <w:sz w:val="20"/>
            <w:szCs w:val="20"/>
          </w:rPr>
          <w:t>mlipczynska@um.warszawa.pl</w:t>
        </w:r>
      </w:hyperlink>
    </w:p>
    <w:p w14:paraId="34BA50CE" w14:textId="77777777" w:rsidR="00EA3F05" w:rsidRPr="00316A43" w:rsidRDefault="00EA3F05" w:rsidP="00316A43">
      <w:pPr>
        <w:spacing w:line="312" w:lineRule="auto"/>
        <w:rPr>
          <w:rFonts w:ascii="Arial" w:hAnsi="Arial" w:cs="Arial"/>
          <w:color w:val="0000FF"/>
          <w:sz w:val="20"/>
          <w:szCs w:val="20"/>
          <w:u w:val="single"/>
        </w:rPr>
      </w:pPr>
      <w:r w:rsidRPr="00441B9C">
        <w:rPr>
          <w:rFonts w:ascii="Arial" w:hAnsi="Arial" w:cs="Arial"/>
          <w:b/>
          <w:bCs/>
          <w:sz w:val="20"/>
          <w:szCs w:val="20"/>
        </w:rPr>
        <w:t>Agnieszka Mi</w:t>
      </w:r>
      <w:r w:rsidR="00316A43">
        <w:rPr>
          <w:rFonts w:ascii="Arial" w:hAnsi="Arial" w:cs="Arial"/>
          <w:b/>
          <w:bCs/>
          <w:sz w:val="20"/>
          <w:szCs w:val="20"/>
        </w:rPr>
        <w:t>zera, Urząd m.st. Warszawy, BPiPS</w:t>
      </w:r>
      <w:r w:rsidRPr="00441B9C">
        <w:rPr>
          <w:rFonts w:ascii="Arial" w:hAnsi="Arial" w:cs="Arial"/>
          <w:b/>
          <w:bCs/>
          <w:sz w:val="20"/>
          <w:szCs w:val="20"/>
        </w:rPr>
        <w:t>, tel. 22 443 14 95,</w:t>
      </w:r>
      <w:r w:rsidR="00316A43">
        <w:rPr>
          <w:rFonts w:ascii="Arial" w:hAnsi="Arial" w:cs="Arial"/>
          <w:b/>
          <w:bCs/>
          <w:sz w:val="20"/>
          <w:szCs w:val="20"/>
        </w:rPr>
        <w:t xml:space="preserve"> </w:t>
      </w:r>
      <w:hyperlink r:id="rId33" w:history="1">
        <w:r w:rsidRPr="00441B9C">
          <w:rPr>
            <w:rStyle w:val="Hipercze"/>
            <w:rFonts w:ascii="Arial" w:hAnsi="Arial" w:cs="Arial"/>
            <w:b/>
            <w:bCs/>
            <w:sz w:val="20"/>
            <w:szCs w:val="20"/>
          </w:rPr>
          <w:t>amizera@um.warszawa.pl</w:t>
        </w:r>
      </w:hyperlink>
      <w:r w:rsidRPr="00441B9C">
        <w:rPr>
          <w:rFonts w:ascii="Arial" w:hAnsi="Arial" w:cs="Arial"/>
          <w:b/>
          <w:bCs/>
          <w:sz w:val="20"/>
          <w:szCs w:val="20"/>
        </w:rPr>
        <w:t xml:space="preserve"> </w:t>
      </w:r>
    </w:p>
    <w:p w14:paraId="6ABACE84" w14:textId="77777777" w:rsidR="00511146" w:rsidRDefault="00511146">
      <w:pPr>
        <w:rPr>
          <w:rFonts w:ascii="Arial" w:hAnsi="Arial" w:cs="Arial"/>
          <w:b/>
          <w:bCs/>
          <w:sz w:val="20"/>
          <w:szCs w:val="20"/>
          <w:u w:val="single"/>
        </w:rPr>
      </w:pPr>
      <w:r>
        <w:rPr>
          <w:rFonts w:ascii="Arial" w:hAnsi="Arial" w:cs="Arial"/>
          <w:b/>
          <w:bCs/>
          <w:sz w:val="20"/>
          <w:szCs w:val="20"/>
          <w:u w:val="single"/>
        </w:rPr>
        <w:br w:type="page"/>
      </w:r>
    </w:p>
    <w:p w14:paraId="1B919C6F" w14:textId="77777777" w:rsidR="00316A43" w:rsidRPr="00441B9C" w:rsidRDefault="00316A43" w:rsidP="00316A43">
      <w:pPr>
        <w:numPr>
          <w:ilvl w:val="0"/>
          <w:numId w:val="2"/>
        </w:numPr>
        <w:spacing w:after="120" w:line="312" w:lineRule="auto"/>
        <w:jc w:val="both"/>
        <w:rPr>
          <w:rFonts w:ascii="Arial" w:hAnsi="Arial" w:cs="Arial"/>
          <w:b/>
          <w:color w:val="0033CC"/>
          <w:sz w:val="20"/>
          <w:szCs w:val="20"/>
        </w:rPr>
      </w:pPr>
      <w:r w:rsidRPr="00441B9C">
        <w:rPr>
          <w:rFonts w:ascii="Arial" w:hAnsi="Arial" w:cs="Arial"/>
          <w:b/>
          <w:color w:val="0033CC"/>
          <w:sz w:val="20"/>
          <w:szCs w:val="20"/>
        </w:rPr>
        <w:lastRenderedPageBreak/>
        <w:t>Projekty pozakonkursowe realizowane w ramach ZIT</w:t>
      </w:r>
      <w:r w:rsidR="00B32DF3">
        <w:rPr>
          <w:rFonts w:ascii="Arial" w:hAnsi="Arial" w:cs="Arial"/>
          <w:b/>
          <w:color w:val="0033CC"/>
          <w:sz w:val="20"/>
          <w:szCs w:val="20"/>
        </w:rPr>
        <w:t xml:space="preserve">: </w:t>
      </w:r>
      <w:r>
        <w:rPr>
          <w:rFonts w:ascii="Arial" w:hAnsi="Arial" w:cs="Arial"/>
          <w:b/>
          <w:color w:val="0033CC"/>
          <w:sz w:val="20"/>
          <w:szCs w:val="20"/>
        </w:rPr>
        <w:t>E-opieka</w:t>
      </w:r>
      <w:r w:rsidRPr="00441B9C">
        <w:rPr>
          <w:rFonts w:ascii="Arial" w:hAnsi="Arial" w:cs="Arial"/>
          <w:b/>
          <w:color w:val="0033CC"/>
          <w:sz w:val="20"/>
          <w:szCs w:val="20"/>
        </w:rPr>
        <w:t>.</w:t>
      </w:r>
    </w:p>
    <w:p w14:paraId="3C2B192E" w14:textId="77777777" w:rsidR="00EA3F05" w:rsidRPr="00441B9C" w:rsidRDefault="00EA3F05" w:rsidP="006F08B0">
      <w:pPr>
        <w:spacing w:line="312" w:lineRule="auto"/>
        <w:jc w:val="both"/>
        <w:rPr>
          <w:rFonts w:ascii="Arial" w:hAnsi="Arial" w:cs="Arial"/>
          <w:b/>
          <w:bCs/>
          <w:sz w:val="20"/>
          <w:szCs w:val="20"/>
          <w:u w:val="single"/>
        </w:rPr>
      </w:pPr>
      <w:r w:rsidRPr="00441B9C">
        <w:rPr>
          <w:rFonts w:ascii="Arial" w:hAnsi="Arial" w:cs="Arial"/>
          <w:b/>
          <w:bCs/>
          <w:sz w:val="20"/>
          <w:szCs w:val="20"/>
          <w:u w:val="single"/>
        </w:rPr>
        <w:t>Budowa i wdrożenie zintegrowanego systemu wsparcia usług opiekuńczych opartego na narzędziach TIK na terenie Warszawskiego Obszaru Funkcjonalnego (E-Opieka).</w:t>
      </w:r>
    </w:p>
    <w:p w14:paraId="5C71BECB" w14:textId="77777777" w:rsidR="005B0DBE" w:rsidRPr="00441B9C" w:rsidRDefault="00EA3F05" w:rsidP="006F08B0">
      <w:pPr>
        <w:spacing w:line="312" w:lineRule="auto"/>
        <w:jc w:val="both"/>
        <w:rPr>
          <w:rFonts w:ascii="Arial" w:hAnsi="Arial" w:cs="Arial"/>
          <w:sz w:val="20"/>
          <w:szCs w:val="20"/>
        </w:rPr>
      </w:pPr>
      <w:r w:rsidRPr="00441B9C">
        <w:rPr>
          <w:rFonts w:ascii="Arial" w:hAnsi="Arial" w:cs="Arial"/>
          <w:sz w:val="20"/>
          <w:szCs w:val="20"/>
        </w:rPr>
        <w:t>Umowa o dofinansowanie</w:t>
      </w:r>
      <w:r w:rsidR="005B0DBE" w:rsidRPr="00441B9C">
        <w:rPr>
          <w:rFonts w:ascii="Arial" w:hAnsi="Arial" w:cs="Arial"/>
          <w:sz w:val="20"/>
          <w:szCs w:val="20"/>
        </w:rPr>
        <w:t xml:space="preserve"> została podpisana 31 lipca br., wartość projektu: 26 093 125,00 zł.</w:t>
      </w:r>
    </w:p>
    <w:p w14:paraId="12B15DB9" w14:textId="77777777" w:rsidR="00480ADA" w:rsidRPr="00480ADA" w:rsidRDefault="00480ADA" w:rsidP="00480ADA">
      <w:pPr>
        <w:spacing w:before="120" w:line="312" w:lineRule="auto"/>
        <w:jc w:val="both"/>
        <w:rPr>
          <w:rFonts w:ascii="Arial" w:hAnsi="Arial" w:cs="Arial"/>
          <w:sz w:val="20"/>
          <w:szCs w:val="20"/>
          <w:u w:val="single"/>
        </w:rPr>
      </w:pPr>
      <w:r w:rsidRPr="00480ADA">
        <w:rPr>
          <w:rFonts w:ascii="Arial" w:hAnsi="Arial" w:cs="Arial"/>
          <w:sz w:val="20"/>
          <w:szCs w:val="20"/>
          <w:u w:val="single"/>
        </w:rPr>
        <w:t>WNIOSKI O PŁATNOŚĆ</w:t>
      </w:r>
    </w:p>
    <w:p w14:paraId="39652BDE" w14:textId="77777777" w:rsidR="00480ADA" w:rsidRPr="00480ADA" w:rsidRDefault="00480ADA" w:rsidP="00480ADA">
      <w:pPr>
        <w:spacing w:line="312" w:lineRule="auto"/>
        <w:jc w:val="both"/>
        <w:rPr>
          <w:rFonts w:ascii="Arial" w:hAnsi="Arial" w:cs="Arial"/>
          <w:sz w:val="20"/>
          <w:szCs w:val="20"/>
        </w:rPr>
      </w:pPr>
      <w:r w:rsidRPr="00480ADA">
        <w:rPr>
          <w:rFonts w:ascii="Arial" w:hAnsi="Arial" w:cs="Arial"/>
          <w:sz w:val="20"/>
          <w:szCs w:val="20"/>
        </w:rPr>
        <w:t>Wniosek o płatność za okres 1.07.2019 r. – 30.09.2019 r. został zaakceptowany przez MJWPU. Następny wniosek o płatność za okres 1.10.2019 r. – 31.12.2019 r. zostanie złożony po świętach wielkanocnych w połowie kwietnia 2020 r.</w:t>
      </w:r>
    </w:p>
    <w:p w14:paraId="7950BD2F" w14:textId="77777777" w:rsidR="00480ADA" w:rsidRPr="00480ADA" w:rsidRDefault="00480ADA" w:rsidP="00480ADA">
      <w:pPr>
        <w:spacing w:before="120" w:line="312" w:lineRule="auto"/>
        <w:jc w:val="both"/>
        <w:rPr>
          <w:rFonts w:ascii="Arial" w:hAnsi="Arial" w:cs="Arial"/>
          <w:sz w:val="20"/>
          <w:szCs w:val="20"/>
          <w:u w:val="single"/>
        </w:rPr>
      </w:pPr>
      <w:r w:rsidRPr="00480ADA">
        <w:rPr>
          <w:rFonts w:ascii="Arial" w:hAnsi="Arial" w:cs="Arial"/>
          <w:sz w:val="20"/>
          <w:szCs w:val="20"/>
          <w:u w:val="single"/>
        </w:rPr>
        <w:t>ZARZĄDZANIE</w:t>
      </w:r>
    </w:p>
    <w:p w14:paraId="2976B69A" w14:textId="77777777" w:rsidR="00480ADA" w:rsidRPr="00480ADA" w:rsidRDefault="00480ADA" w:rsidP="00480ADA">
      <w:pPr>
        <w:spacing w:line="312" w:lineRule="auto"/>
        <w:jc w:val="both"/>
        <w:rPr>
          <w:rFonts w:ascii="Arial" w:hAnsi="Arial" w:cs="Arial"/>
          <w:sz w:val="20"/>
          <w:szCs w:val="20"/>
        </w:rPr>
      </w:pPr>
      <w:r w:rsidRPr="00480ADA">
        <w:rPr>
          <w:rFonts w:ascii="Arial" w:hAnsi="Arial" w:cs="Arial"/>
          <w:sz w:val="20"/>
          <w:szCs w:val="20"/>
        </w:rPr>
        <w:t>Organizacja spotkań z koordynatorami lokalnymi z gmin partnerskich, Grupy Roboczej ds. teleinformatycznej integracji DPS oraz posiedzenia Komitetu Sterującego do czasu trwania epidemii koronawirusa SARS-CoV-2 jest zawieszona. Wszelkie spotkania w związku z epidemią zostały odwołane.</w:t>
      </w:r>
    </w:p>
    <w:p w14:paraId="4A47F59B" w14:textId="77777777" w:rsidR="00480ADA" w:rsidRPr="00480ADA" w:rsidRDefault="00480ADA" w:rsidP="00480ADA">
      <w:pPr>
        <w:spacing w:line="312" w:lineRule="auto"/>
        <w:jc w:val="both"/>
        <w:rPr>
          <w:rFonts w:ascii="Arial" w:hAnsi="Arial" w:cs="Arial"/>
          <w:sz w:val="20"/>
          <w:szCs w:val="20"/>
        </w:rPr>
      </w:pPr>
      <w:r w:rsidRPr="00480ADA">
        <w:rPr>
          <w:rFonts w:ascii="Arial" w:hAnsi="Arial" w:cs="Arial"/>
          <w:sz w:val="20"/>
          <w:szCs w:val="20"/>
        </w:rPr>
        <w:t>Zostały zaktualizowane harmonogramy rzeczowo-finansowe partnerów. Obecnie trwa ich weryfikacja. Do końca kwietnia 2020 r. zostaną wysłane partnerom.</w:t>
      </w:r>
    </w:p>
    <w:p w14:paraId="45A615F9" w14:textId="77777777" w:rsidR="00480ADA" w:rsidRPr="00480ADA" w:rsidRDefault="00480ADA" w:rsidP="00480ADA">
      <w:pPr>
        <w:spacing w:before="120" w:line="312" w:lineRule="auto"/>
        <w:jc w:val="both"/>
        <w:rPr>
          <w:rFonts w:ascii="Arial" w:hAnsi="Arial" w:cs="Arial"/>
          <w:sz w:val="20"/>
          <w:szCs w:val="20"/>
          <w:u w:val="single"/>
        </w:rPr>
      </w:pPr>
      <w:r w:rsidRPr="00480ADA">
        <w:rPr>
          <w:rFonts w:ascii="Arial" w:hAnsi="Arial" w:cs="Arial"/>
          <w:sz w:val="20"/>
          <w:szCs w:val="20"/>
          <w:u w:val="single"/>
        </w:rPr>
        <w:t>DORADZTWO I SYSTEM E-OPIEKA</w:t>
      </w:r>
    </w:p>
    <w:p w14:paraId="0FA5C30F" w14:textId="77777777" w:rsidR="00480ADA" w:rsidRPr="00480ADA" w:rsidRDefault="00480ADA" w:rsidP="00480ADA">
      <w:pPr>
        <w:spacing w:line="312" w:lineRule="auto"/>
        <w:jc w:val="both"/>
        <w:rPr>
          <w:rFonts w:ascii="Arial" w:hAnsi="Arial" w:cs="Arial"/>
          <w:sz w:val="20"/>
          <w:szCs w:val="20"/>
        </w:rPr>
      </w:pPr>
      <w:r w:rsidRPr="00480ADA">
        <w:rPr>
          <w:rFonts w:ascii="Arial" w:hAnsi="Arial" w:cs="Arial"/>
          <w:sz w:val="20"/>
          <w:szCs w:val="20"/>
        </w:rPr>
        <w:t>Zakończyły się dialogi techniczne dot. podsystemu koordynacji i monitoringu usług opiekuńczych oraz podsystemu teleopieki. Wszystkie zaplanowane spotkania z wykonawcami odbyły się i została opracowana dokumentacja.</w:t>
      </w:r>
      <w:r w:rsidR="00A62BBC">
        <w:rPr>
          <w:rFonts w:ascii="Arial" w:hAnsi="Arial" w:cs="Arial"/>
          <w:sz w:val="20"/>
          <w:szCs w:val="20"/>
        </w:rPr>
        <w:t xml:space="preserve"> </w:t>
      </w:r>
      <w:r w:rsidRPr="00480ADA">
        <w:rPr>
          <w:rFonts w:ascii="Arial" w:hAnsi="Arial" w:cs="Arial"/>
          <w:sz w:val="20"/>
          <w:szCs w:val="20"/>
        </w:rPr>
        <w:t>Obecnie doradcy i zespół projektowy pracuje nad podsumowaniem dialogów technicznych i sformułowaniu głównych wniosków. Przygotowywany jest wspólnie z doradcami, Centrum Usług Społecznych „Społeczna Warszawa” i Biurem Cyfryzacji Urzędu m.st. Warszawy materiał na telekonferencję podczas której zostaną podjęte kluczowe decyzje dot. przyszłych przetargów.</w:t>
      </w:r>
    </w:p>
    <w:p w14:paraId="6538C281" w14:textId="77777777" w:rsidR="00480ADA" w:rsidRPr="00480ADA" w:rsidRDefault="00480ADA" w:rsidP="00480ADA">
      <w:pPr>
        <w:spacing w:line="312" w:lineRule="auto"/>
        <w:jc w:val="both"/>
        <w:rPr>
          <w:rFonts w:ascii="Arial" w:hAnsi="Arial" w:cs="Arial"/>
          <w:sz w:val="20"/>
          <w:szCs w:val="20"/>
        </w:rPr>
      </w:pPr>
      <w:r w:rsidRPr="00480ADA">
        <w:rPr>
          <w:rFonts w:ascii="Arial" w:hAnsi="Arial" w:cs="Arial"/>
          <w:sz w:val="20"/>
          <w:szCs w:val="20"/>
        </w:rPr>
        <w:t>Po podjęciu kluczowych decyzji zostaną oszacowane koszty wdrożenia i utrzymania Systemu „E-Opieka”, zostanie przygotowany materiał dla koordynatorów lokalnych, zaktualizowana i poprawiona dokumentacja przetargowa na wdrożenie Systemu „E-Opieka” oraz harmonogram rzeczowo-finansowy projektu.</w:t>
      </w:r>
    </w:p>
    <w:p w14:paraId="4D8AC792" w14:textId="77777777" w:rsidR="00480ADA" w:rsidRPr="00A62BBC" w:rsidRDefault="00480ADA" w:rsidP="00A62BBC">
      <w:pPr>
        <w:spacing w:before="120" w:line="312" w:lineRule="auto"/>
        <w:jc w:val="both"/>
        <w:rPr>
          <w:rFonts w:ascii="Arial" w:hAnsi="Arial" w:cs="Arial"/>
          <w:sz w:val="20"/>
          <w:szCs w:val="20"/>
          <w:u w:val="single"/>
        </w:rPr>
      </w:pPr>
      <w:r w:rsidRPr="00A62BBC">
        <w:rPr>
          <w:rFonts w:ascii="Arial" w:hAnsi="Arial" w:cs="Arial"/>
          <w:sz w:val="20"/>
          <w:szCs w:val="20"/>
          <w:u w:val="single"/>
        </w:rPr>
        <w:t>SYSTEM SYRENA</w:t>
      </w:r>
    </w:p>
    <w:p w14:paraId="60171DC7" w14:textId="77777777" w:rsidR="00480ADA" w:rsidRPr="00480ADA" w:rsidRDefault="00480ADA" w:rsidP="00480ADA">
      <w:pPr>
        <w:spacing w:line="312" w:lineRule="auto"/>
        <w:jc w:val="both"/>
        <w:rPr>
          <w:rFonts w:ascii="Arial" w:hAnsi="Arial" w:cs="Arial"/>
          <w:sz w:val="20"/>
          <w:szCs w:val="20"/>
        </w:rPr>
      </w:pPr>
      <w:r w:rsidRPr="00480ADA">
        <w:rPr>
          <w:rFonts w:ascii="Arial" w:hAnsi="Arial" w:cs="Arial"/>
          <w:sz w:val="20"/>
          <w:szCs w:val="20"/>
        </w:rPr>
        <w:t>19 marca 2020 r. odbyła się telekonferencja z Miejskim Centrum Sieci i Danych (MCSiD) i Domem Pomocy Społecznej "Syrena" (DPS „Syrena”). MCSiD przygotowało  I wersję harmonogramu podłączeń DPS do domeny miejskiej. Obecnie MCSiD pracuje nad poprawkami do niej zgłoszonymi podczas telekonferencji.</w:t>
      </w:r>
    </w:p>
    <w:p w14:paraId="71DE5127" w14:textId="77777777" w:rsidR="00480ADA" w:rsidRPr="00480ADA" w:rsidRDefault="00480ADA" w:rsidP="00480ADA">
      <w:pPr>
        <w:spacing w:line="312" w:lineRule="auto"/>
        <w:jc w:val="both"/>
        <w:rPr>
          <w:rFonts w:ascii="Arial" w:hAnsi="Arial" w:cs="Arial"/>
          <w:sz w:val="20"/>
          <w:szCs w:val="20"/>
        </w:rPr>
      </w:pPr>
      <w:r w:rsidRPr="00480ADA">
        <w:rPr>
          <w:rFonts w:ascii="Arial" w:hAnsi="Arial" w:cs="Arial"/>
          <w:sz w:val="20"/>
          <w:szCs w:val="20"/>
        </w:rPr>
        <w:t>Zostały zawieszone prace związane z podłączeniem kolejnych DPS do domeny miejskiej w związku z wprowadzeniem zakazu wejścia osób z zewnątrz do DPS z powodu epidemii koronawirusa SARS-CoV-2.</w:t>
      </w:r>
    </w:p>
    <w:p w14:paraId="78DC3AA7" w14:textId="77777777" w:rsidR="0081636C" w:rsidRPr="00441B9C" w:rsidRDefault="00480ADA" w:rsidP="00480ADA">
      <w:pPr>
        <w:spacing w:line="312" w:lineRule="auto"/>
        <w:jc w:val="both"/>
        <w:rPr>
          <w:rFonts w:ascii="Arial" w:hAnsi="Arial" w:cs="Arial"/>
          <w:sz w:val="20"/>
          <w:szCs w:val="20"/>
        </w:rPr>
      </w:pPr>
      <w:r w:rsidRPr="00480ADA">
        <w:rPr>
          <w:rFonts w:ascii="Arial" w:hAnsi="Arial" w:cs="Arial"/>
          <w:sz w:val="20"/>
          <w:szCs w:val="20"/>
        </w:rPr>
        <w:t>Trwają prace nad sfinalizowaniem ostatecznej wersji dokumentacji przetargowej na połączenie wszystkich modułów Systemu „Syrena” w 1 system. Pod koniec kwietnia 2020 r. planowane jest ogłoszenie przetargu.</w:t>
      </w:r>
    </w:p>
    <w:p w14:paraId="33C311AE" w14:textId="77777777" w:rsidR="00F009A3" w:rsidRPr="00441B9C" w:rsidRDefault="00F009A3" w:rsidP="00EA3F05">
      <w:pPr>
        <w:spacing w:line="360" w:lineRule="auto"/>
        <w:rPr>
          <w:rFonts w:ascii="Arial" w:hAnsi="Arial" w:cs="Arial"/>
          <w:b/>
          <w:bCs/>
          <w:sz w:val="20"/>
          <w:szCs w:val="20"/>
        </w:rPr>
      </w:pPr>
    </w:p>
    <w:p w14:paraId="5D8A012C" w14:textId="77777777" w:rsidR="00EA3F05" w:rsidRPr="00441B9C" w:rsidRDefault="00EA3F05" w:rsidP="005C07A3">
      <w:pPr>
        <w:spacing w:line="312" w:lineRule="auto"/>
        <w:rPr>
          <w:rFonts w:ascii="Arial" w:hAnsi="Arial" w:cs="Arial"/>
          <w:b/>
          <w:bCs/>
          <w:sz w:val="20"/>
          <w:szCs w:val="20"/>
        </w:rPr>
      </w:pPr>
      <w:r w:rsidRPr="00441B9C">
        <w:rPr>
          <w:rFonts w:ascii="Arial" w:hAnsi="Arial" w:cs="Arial"/>
          <w:b/>
          <w:bCs/>
          <w:sz w:val="20"/>
          <w:szCs w:val="20"/>
        </w:rPr>
        <w:t>Więcej informacji udzielają:</w:t>
      </w:r>
    </w:p>
    <w:p w14:paraId="125BE155" w14:textId="77777777" w:rsidR="00EA3F05" w:rsidRPr="00441B9C" w:rsidRDefault="00EA3F05" w:rsidP="005C07A3">
      <w:pPr>
        <w:spacing w:line="312" w:lineRule="auto"/>
        <w:rPr>
          <w:rFonts w:ascii="Arial" w:hAnsi="Arial" w:cs="Arial"/>
          <w:sz w:val="20"/>
          <w:szCs w:val="20"/>
        </w:rPr>
      </w:pPr>
      <w:r w:rsidRPr="00441B9C">
        <w:rPr>
          <w:rStyle w:val="Hipercze"/>
          <w:rFonts w:ascii="Arial" w:hAnsi="Arial" w:cs="Arial"/>
          <w:b/>
          <w:bCs/>
          <w:sz w:val="20"/>
          <w:szCs w:val="20"/>
        </w:rPr>
        <w:t xml:space="preserve">Małgorzata Nawrot, </w:t>
      </w:r>
      <w:r w:rsidRPr="00441B9C">
        <w:rPr>
          <w:rFonts w:ascii="Arial" w:hAnsi="Arial" w:cs="Arial"/>
          <w:b/>
          <w:bCs/>
          <w:sz w:val="20"/>
          <w:szCs w:val="20"/>
        </w:rPr>
        <w:t xml:space="preserve">Urząd m.st. Warszawy, Biuro Pomocy i Projektów Społecznych, tel. 22 443 02 74, </w:t>
      </w:r>
    </w:p>
    <w:p w14:paraId="69E04661" w14:textId="77777777" w:rsidR="00EA3F05" w:rsidRPr="00441B9C" w:rsidRDefault="00D9590A" w:rsidP="005C07A3">
      <w:pPr>
        <w:spacing w:line="312" w:lineRule="auto"/>
        <w:rPr>
          <w:rStyle w:val="Hipercze"/>
          <w:rFonts w:ascii="Arial" w:hAnsi="Arial" w:cs="Arial"/>
          <w:sz w:val="20"/>
          <w:szCs w:val="20"/>
        </w:rPr>
      </w:pPr>
      <w:hyperlink r:id="rId34" w:history="1">
        <w:r w:rsidR="00EA3F05" w:rsidRPr="00441B9C">
          <w:rPr>
            <w:rStyle w:val="Hipercze"/>
            <w:rFonts w:ascii="Arial" w:hAnsi="Arial" w:cs="Arial"/>
            <w:b/>
            <w:bCs/>
            <w:sz w:val="20"/>
            <w:szCs w:val="20"/>
          </w:rPr>
          <w:t>m.nawrot@um.warszawa.pl</w:t>
        </w:r>
      </w:hyperlink>
      <w:r w:rsidR="00EA3F05" w:rsidRPr="00441B9C">
        <w:rPr>
          <w:rFonts w:ascii="Arial" w:hAnsi="Arial" w:cs="Arial"/>
          <w:b/>
          <w:bCs/>
          <w:sz w:val="20"/>
          <w:szCs w:val="20"/>
        </w:rPr>
        <w:t xml:space="preserve"> </w:t>
      </w:r>
    </w:p>
    <w:p w14:paraId="5BF8E289" w14:textId="77777777" w:rsidR="00EA3F05" w:rsidRPr="00441B9C" w:rsidRDefault="00EA3F05" w:rsidP="005C07A3">
      <w:pPr>
        <w:spacing w:line="312" w:lineRule="auto"/>
        <w:rPr>
          <w:rFonts w:ascii="Arial" w:hAnsi="Arial" w:cs="Arial"/>
          <w:sz w:val="20"/>
          <w:szCs w:val="20"/>
        </w:rPr>
      </w:pPr>
      <w:r w:rsidRPr="00441B9C">
        <w:rPr>
          <w:rFonts w:ascii="Arial" w:hAnsi="Arial" w:cs="Arial"/>
          <w:b/>
          <w:bCs/>
          <w:sz w:val="20"/>
          <w:szCs w:val="20"/>
        </w:rPr>
        <w:t>Ag</w:t>
      </w:r>
      <w:r w:rsidR="00D33F95" w:rsidRPr="00441B9C">
        <w:rPr>
          <w:rFonts w:ascii="Arial" w:hAnsi="Arial" w:cs="Arial"/>
          <w:b/>
          <w:bCs/>
          <w:sz w:val="20"/>
          <w:szCs w:val="20"/>
        </w:rPr>
        <w:t>ata Cięciera</w:t>
      </w:r>
      <w:r w:rsidRPr="00441B9C">
        <w:rPr>
          <w:rFonts w:ascii="Arial" w:hAnsi="Arial" w:cs="Arial"/>
          <w:b/>
          <w:bCs/>
          <w:sz w:val="20"/>
          <w:szCs w:val="20"/>
        </w:rPr>
        <w:t>, Urząd m.st. Warszawy, Biuro Pomocy i Projektów Społecznych, tel. 22</w:t>
      </w:r>
      <w:r w:rsidR="00D33F95" w:rsidRPr="00441B9C">
        <w:rPr>
          <w:rFonts w:ascii="Arial" w:hAnsi="Arial" w:cs="Arial"/>
          <w:b/>
          <w:bCs/>
          <w:sz w:val="20"/>
          <w:szCs w:val="20"/>
        </w:rPr>
        <w:t> 325 85 21</w:t>
      </w:r>
      <w:r w:rsidRPr="00441B9C">
        <w:rPr>
          <w:rFonts w:ascii="Arial" w:hAnsi="Arial" w:cs="Arial"/>
          <w:b/>
          <w:bCs/>
          <w:sz w:val="20"/>
          <w:szCs w:val="20"/>
        </w:rPr>
        <w:t>,</w:t>
      </w:r>
    </w:p>
    <w:p w14:paraId="76177FCD" w14:textId="77777777" w:rsidR="00EA3F05" w:rsidRPr="00441B9C" w:rsidRDefault="00D9590A" w:rsidP="005C07A3">
      <w:pPr>
        <w:spacing w:line="312" w:lineRule="auto"/>
        <w:rPr>
          <w:rStyle w:val="Hipercze"/>
          <w:rFonts w:ascii="Arial" w:hAnsi="Arial" w:cs="Arial"/>
          <w:sz w:val="20"/>
          <w:szCs w:val="20"/>
        </w:rPr>
      </w:pPr>
      <w:hyperlink r:id="rId35" w:history="1">
        <w:r w:rsidR="00D33F95" w:rsidRPr="00441B9C">
          <w:rPr>
            <w:rStyle w:val="Hipercze"/>
            <w:rFonts w:ascii="Arial" w:hAnsi="Arial" w:cs="Arial"/>
            <w:b/>
            <w:bCs/>
            <w:sz w:val="20"/>
            <w:szCs w:val="20"/>
          </w:rPr>
          <w:t>acieciera@um.warszawa.pl</w:t>
        </w:r>
      </w:hyperlink>
      <w:r w:rsidR="00EA3F05" w:rsidRPr="00441B9C">
        <w:rPr>
          <w:rFonts w:ascii="Arial" w:hAnsi="Arial" w:cs="Arial"/>
          <w:b/>
          <w:bCs/>
          <w:sz w:val="20"/>
          <w:szCs w:val="20"/>
        </w:rPr>
        <w:t xml:space="preserve"> </w:t>
      </w:r>
    </w:p>
    <w:p w14:paraId="7E8EDA19" w14:textId="77777777" w:rsidR="00A21FB8" w:rsidRPr="00441B9C" w:rsidRDefault="00A21FB8" w:rsidP="00A21FB8">
      <w:pPr>
        <w:spacing w:line="360" w:lineRule="auto"/>
        <w:rPr>
          <w:rFonts w:ascii="Arial" w:hAnsi="Arial" w:cs="Arial"/>
          <w:color w:val="0000FF"/>
          <w:sz w:val="20"/>
          <w:szCs w:val="20"/>
          <w:u w:val="single"/>
        </w:rPr>
      </w:pPr>
    </w:p>
    <w:p w14:paraId="4951F063" w14:textId="77777777" w:rsidR="00940165" w:rsidRPr="00A56764" w:rsidRDefault="003A178E" w:rsidP="00940165">
      <w:pPr>
        <w:pStyle w:val="NormalnyWeb"/>
        <w:spacing w:before="0" w:beforeAutospacing="0" w:after="0" w:afterAutospacing="0" w:line="312" w:lineRule="auto"/>
        <w:jc w:val="both"/>
        <w:rPr>
          <w:rFonts w:ascii="Arial" w:hAnsi="Arial" w:cs="Arial"/>
          <w:sz w:val="20"/>
          <w:szCs w:val="20"/>
        </w:rPr>
      </w:pPr>
      <w:r w:rsidRPr="00441B9C">
        <w:rPr>
          <w:rFonts w:ascii="Arial" w:hAnsi="Arial" w:cs="Arial"/>
          <w:b/>
          <w:bCs/>
          <w:color w:val="CC3300"/>
          <w:sz w:val="20"/>
          <w:szCs w:val="20"/>
        </w:rPr>
        <w:br w:type="page"/>
      </w:r>
    </w:p>
    <w:p w14:paraId="677FD0D1" w14:textId="77777777" w:rsidR="0092606B" w:rsidRDefault="001E27D8" w:rsidP="005C3C53">
      <w:pPr>
        <w:spacing w:before="120" w:after="120" w:line="312" w:lineRule="auto"/>
        <w:jc w:val="center"/>
        <w:rPr>
          <w:rFonts w:ascii="Arial" w:hAnsi="Arial" w:cs="Arial"/>
          <w:b/>
          <w:bCs/>
          <w:color w:val="CC3300"/>
        </w:rPr>
      </w:pPr>
      <w:r w:rsidRPr="004B2097">
        <w:rPr>
          <w:rFonts w:ascii="Arial" w:hAnsi="Arial" w:cs="Arial"/>
          <w:b/>
          <w:bCs/>
          <w:color w:val="CC3300"/>
        </w:rPr>
        <w:lastRenderedPageBreak/>
        <w:t>Perspektywa finansowa UE 2014 – 2020</w:t>
      </w:r>
    </w:p>
    <w:p w14:paraId="2D7ACD60" w14:textId="77777777" w:rsidR="00D6042D" w:rsidRPr="00441B9C" w:rsidRDefault="00D6042D" w:rsidP="00184085">
      <w:pPr>
        <w:pStyle w:val="NormalnyWeb"/>
        <w:spacing w:before="0" w:beforeAutospacing="0" w:after="0" w:afterAutospacing="0" w:line="240" w:lineRule="auto"/>
        <w:jc w:val="both"/>
        <w:rPr>
          <w:rFonts w:ascii="Arial" w:hAnsi="Arial" w:cs="Arial"/>
          <w:b/>
          <w:color w:val="0033CC"/>
          <w:sz w:val="20"/>
          <w:szCs w:val="20"/>
        </w:rPr>
      </w:pPr>
    </w:p>
    <w:p w14:paraId="5B25A17B" w14:textId="77777777" w:rsidR="006D6326" w:rsidRPr="00441B9C" w:rsidRDefault="00F0646E" w:rsidP="00F0646E">
      <w:pPr>
        <w:pStyle w:val="NormalnyWeb"/>
        <w:numPr>
          <w:ilvl w:val="0"/>
          <w:numId w:val="3"/>
        </w:numPr>
        <w:spacing w:before="0" w:beforeAutospacing="0" w:after="120" w:afterAutospacing="0" w:line="312" w:lineRule="auto"/>
        <w:jc w:val="both"/>
        <w:rPr>
          <w:rFonts w:ascii="Arial" w:hAnsi="Arial" w:cs="Arial"/>
          <w:b/>
          <w:color w:val="0033CC"/>
          <w:sz w:val="20"/>
          <w:szCs w:val="20"/>
        </w:rPr>
      </w:pPr>
      <w:r w:rsidRPr="00F0646E">
        <w:rPr>
          <w:rFonts w:ascii="Arial" w:hAnsi="Arial" w:cs="Arial"/>
          <w:b/>
          <w:color w:val="0033CC"/>
          <w:sz w:val="20"/>
          <w:szCs w:val="20"/>
        </w:rPr>
        <w:t>Różnice w wynagrodzeniach kobiet i mężczyzn – konsultacje społeczne Komisji Europejskiej</w:t>
      </w:r>
      <w:r w:rsidR="006D6326" w:rsidRPr="00441B9C">
        <w:rPr>
          <w:rFonts w:ascii="Arial" w:hAnsi="Arial" w:cs="Arial"/>
          <w:b/>
          <w:color w:val="0033CC"/>
          <w:sz w:val="20"/>
          <w:szCs w:val="20"/>
        </w:rPr>
        <w:t>.</w:t>
      </w:r>
    </w:p>
    <w:p w14:paraId="4DB0E212" w14:textId="77777777" w:rsidR="00F0646E" w:rsidRDefault="00F0646E" w:rsidP="00F0646E">
      <w:pPr>
        <w:pStyle w:val="NormalnyWeb"/>
        <w:spacing w:before="0" w:beforeAutospacing="0" w:after="0" w:afterAutospacing="0" w:line="312" w:lineRule="auto"/>
        <w:jc w:val="both"/>
        <w:rPr>
          <w:rFonts w:ascii="Arial" w:hAnsi="Arial" w:cs="Arial"/>
          <w:sz w:val="20"/>
          <w:szCs w:val="20"/>
        </w:rPr>
      </w:pPr>
      <w:r w:rsidRPr="00F0646E">
        <w:rPr>
          <w:rFonts w:ascii="Arial" w:hAnsi="Arial" w:cs="Arial"/>
          <w:sz w:val="20"/>
          <w:szCs w:val="20"/>
        </w:rPr>
        <w:t>Zachęcamy do udziału w  konsultacjach społecznych prowadzonych przez Komisję Europejską dotyczących różnic w wynagrodzeniach kobiet i mężczyzn.</w:t>
      </w:r>
      <w:r>
        <w:rPr>
          <w:rFonts w:ascii="Arial" w:hAnsi="Arial" w:cs="Arial"/>
          <w:sz w:val="20"/>
          <w:szCs w:val="20"/>
        </w:rPr>
        <w:t xml:space="preserve"> F</w:t>
      </w:r>
      <w:r w:rsidRPr="00F0646E">
        <w:rPr>
          <w:rFonts w:ascii="Arial" w:hAnsi="Arial" w:cs="Arial"/>
          <w:sz w:val="20"/>
          <w:szCs w:val="20"/>
        </w:rPr>
        <w:t>ormularz  do zgłaszania uwag będzie dostępny do 28 maja br.</w:t>
      </w:r>
      <w:r>
        <w:rPr>
          <w:rFonts w:ascii="Arial" w:hAnsi="Arial" w:cs="Arial"/>
          <w:sz w:val="20"/>
          <w:szCs w:val="20"/>
        </w:rPr>
        <w:t xml:space="preserve"> </w:t>
      </w:r>
    </w:p>
    <w:p w14:paraId="15DDA615" w14:textId="77777777" w:rsidR="00F0646E" w:rsidRDefault="00F0646E" w:rsidP="00F0646E">
      <w:pPr>
        <w:pStyle w:val="NormalnyWeb"/>
        <w:spacing w:before="0" w:beforeAutospacing="0" w:after="0" w:afterAutospacing="0" w:line="312" w:lineRule="auto"/>
        <w:jc w:val="both"/>
        <w:rPr>
          <w:rFonts w:ascii="Arial" w:hAnsi="Arial" w:cs="Arial"/>
          <w:sz w:val="20"/>
          <w:szCs w:val="20"/>
        </w:rPr>
      </w:pPr>
    </w:p>
    <w:p w14:paraId="7339296D" w14:textId="77777777" w:rsidR="006D6326" w:rsidRPr="00441B9C" w:rsidRDefault="006D6326" w:rsidP="00F0646E">
      <w:pPr>
        <w:pStyle w:val="NormalnyWeb"/>
        <w:spacing w:before="0" w:beforeAutospacing="0" w:after="0" w:afterAutospacing="0" w:line="312" w:lineRule="auto"/>
        <w:jc w:val="both"/>
        <w:rPr>
          <w:rFonts w:ascii="Arial" w:hAnsi="Arial" w:cs="Arial"/>
          <w:b/>
          <w:sz w:val="20"/>
          <w:szCs w:val="20"/>
        </w:rPr>
      </w:pPr>
      <w:r w:rsidRPr="00441B9C">
        <w:rPr>
          <w:rFonts w:ascii="Arial" w:hAnsi="Arial" w:cs="Arial"/>
          <w:b/>
          <w:sz w:val="20"/>
          <w:szCs w:val="20"/>
        </w:rPr>
        <w:t>Więcej informacji na stronie:</w:t>
      </w:r>
    </w:p>
    <w:p w14:paraId="72F72478" w14:textId="77777777" w:rsidR="00AE620B" w:rsidRDefault="00D9590A" w:rsidP="00AE620B">
      <w:pPr>
        <w:pStyle w:val="NormalnyWeb"/>
        <w:spacing w:before="0" w:beforeAutospacing="0" w:after="0" w:afterAutospacing="0" w:line="312" w:lineRule="auto"/>
        <w:jc w:val="both"/>
        <w:rPr>
          <w:rStyle w:val="Hipercze"/>
          <w:rFonts w:ascii="Arial" w:hAnsi="Arial" w:cs="Arial"/>
          <w:b/>
          <w:sz w:val="20"/>
          <w:szCs w:val="20"/>
        </w:rPr>
      </w:pPr>
      <w:hyperlink r:id="rId36" w:history="1">
        <w:r w:rsidR="00F0646E" w:rsidRPr="00FA4328">
          <w:rPr>
            <w:rStyle w:val="Hipercze"/>
            <w:rFonts w:ascii="Arial" w:hAnsi="Arial" w:cs="Arial"/>
            <w:b/>
            <w:sz w:val="20"/>
            <w:szCs w:val="20"/>
          </w:rPr>
          <w:t>http://omw.um.warszawa.pl/roznice-w-wynagrodzeniach-kobiet-i-mezczyzn-konsultacje-spoleczne-komisji-europejskiej/</w:t>
        </w:r>
      </w:hyperlink>
    </w:p>
    <w:p w14:paraId="0E3F02C3" w14:textId="77777777" w:rsidR="00F0646E" w:rsidRPr="00F0646E" w:rsidRDefault="00F0646E" w:rsidP="00AE620B">
      <w:pPr>
        <w:pStyle w:val="NormalnyWeb"/>
        <w:spacing w:before="0" w:beforeAutospacing="0" w:after="0" w:afterAutospacing="0" w:line="312" w:lineRule="auto"/>
        <w:jc w:val="both"/>
        <w:rPr>
          <w:rStyle w:val="Hipercze"/>
          <w:b/>
        </w:rPr>
      </w:pPr>
    </w:p>
    <w:p w14:paraId="2259AD5C" w14:textId="77777777" w:rsidR="00BB3BC7" w:rsidRPr="00441B9C" w:rsidRDefault="00F0646E" w:rsidP="00F0646E">
      <w:pPr>
        <w:pStyle w:val="NormalnyWeb"/>
        <w:numPr>
          <w:ilvl w:val="0"/>
          <w:numId w:val="3"/>
        </w:numPr>
        <w:spacing w:before="0" w:beforeAutospacing="0" w:after="120" w:afterAutospacing="0" w:line="312" w:lineRule="auto"/>
        <w:jc w:val="both"/>
        <w:rPr>
          <w:rFonts w:ascii="Arial" w:hAnsi="Arial" w:cs="Arial"/>
          <w:b/>
          <w:color w:val="0033CC"/>
          <w:sz w:val="20"/>
          <w:szCs w:val="20"/>
        </w:rPr>
      </w:pPr>
      <w:r w:rsidRPr="00F0646E">
        <w:rPr>
          <w:rFonts w:ascii="Arial" w:hAnsi="Arial" w:cs="Arial"/>
          <w:b/>
          <w:color w:val="0033CC"/>
          <w:sz w:val="20"/>
          <w:szCs w:val="20"/>
        </w:rPr>
        <w:t>Program Infrastruktura i Środowisko kontra zagrożenie suszą</w:t>
      </w:r>
      <w:r w:rsidR="001605FC">
        <w:rPr>
          <w:rFonts w:ascii="Arial" w:hAnsi="Arial" w:cs="Arial"/>
          <w:b/>
          <w:color w:val="0033CC"/>
          <w:sz w:val="20"/>
          <w:szCs w:val="20"/>
        </w:rPr>
        <w:t>.</w:t>
      </w:r>
    </w:p>
    <w:p w14:paraId="655C76F0" w14:textId="4D0B0A6E" w:rsidR="00BB3BC7" w:rsidRPr="00441B9C" w:rsidRDefault="001605FC" w:rsidP="001605FC">
      <w:pPr>
        <w:pStyle w:val="NormalnyWeb"/>
        <w:spacing w:before="0" w:beforeAutospacing="0" w:after="0" w:afterAutospacing="0" w:line="312" w:lineRule="auto"/>
        <w:jc w:val="both"/>
        <w:rPr>
          <w:rFonts w:ascii="Arial" w:hAnsi="Arial" w:cs="Arial"/>
          <w:sz w:val="20"/>
          <w:szCs w:val="20"/>
        </w:rPr>
      </w:pPr>
      <w:r w:rsidRPr="001605FC">
        <w:rPr>
          <w:rFonts w:ascii="Arial" w:hAnsi="Arial" w:cs="Arial"/>
          <w:sz w:val="20"/>
          <w:szCs w:val="20"/>
        </w:rPr>
        <w:t xml:space="preserve">W POIiŚ </w:t>
      </w:r>
      <w:r>
        <w:rPr>
          <w:rFonts w:ascii="Arial" w:hAnsi="Arial" w:cs="Arial"/>
          <w:sz w:val="20"/>
          <w:szCs w:val="20"/>
        </w:rPr>
        <w:t>stworzono</w:t>
      </w:r>
      <w:r w:rsidRPr="001605FC">
        <w:rPr>
          <w:rFonts w:ascii="Arial" w:hAnsi="Arial" w:cs="Arial"/>
          <w:sz w:val="20"/>
          <w:szCs w:val="20"/>
        </w:rPr>
        <w:t xml:space="preserve"> działanie „Adaptacja do zmian klimatu wraz z zabezpieczeniem i zwiększeniem odporności na klęski żywiołowe, w szczególności katastrofy naturalne oraz monitoring środowiska” - jego celem jest m.in. zwiększenie ilości retencjonowanej wody.</w:t>
      </w:r>
      <w:r>
        <w:rPr>
          <w:rFonts w:ascii="Arial" w:hAnsi="Arial" w:cs="Arial"/>
          <w:sz w:val="20"/>
          <w:szCs w:val="20"/>
        </w:rPr>
        <w:t xml:space="preserve"> Isto</w:t>
      </w:r>
      <w:r w:rsidRPr="001605FC">
        <w:rPr>
          <w:rFonts w:ascii="Arial" w:hAnsi="Arial" w:cs="Arial"/>
          <w:sz w:val="20"/>
          <w:szCs w:val="20"/>
        </w:rPr>
        <w:t>tny strumień środków UE w programie został skierowany m.in. na inwestycje dotyczące gospodarowania wodami opadowymi na terenach miejskich, obejmujące systemy zbierania i retencjonowania wody opadowej oraz budowę i modernizację sieci kanalizacji deszczowej z infrastrukturą towarzyszącą. Za nami już cztery konkursy, w których wybrano do dofinansowania 44 projekty na łączną kwotę dofinansowania UE ponad 1 mld</w:t>
      </w:r>
      <w:r>
        <w:rPr>
          <w:rFonts w:ascii="Arial" w:hAnsi="Arial" w:cs="Arial"/>
          <w:sz w:val="20"/>
          <w:szCs w:val="20"/>
        </w:rPr>
        <w:t xml:space="preserve"> zł. Biorąc</w:t>
      </w:r>
      <w:r w:rsidRPr="001605FC">
        <w:rPr>
          <w:rFonts w:ascii="Arial" w:hAnsi="Arial" w:cs="Arial"/>
          <w:sz w:val="20"/>
          <w:szCs w:val="20"/>
        </w:rPr>
        <w:t xml:space="preserve"> pod uwagę potrzeby w zakresie przeciwdziałania zmianom klimatu i zabezpieczenia przed skutkami zarówno powodzi, jak i suszy, a także uwzględniając duże zainteresowanie beneficjentów, </w:t>
      </w:r>
      <w:r w:rsidRPr="001605FC">
        <w:rPr>
          <w:rFonts w:ascii="Arial" w:hAnsi="Arial" w:cs="Arial"/>
          <w:b/>
          <w:sz w:val="20"/>
          <w:szCs w:val="20"/>
        </w:rPr>
        <w:t>w czerwcu rozpocznie się kolejny nabór w zakresie zarządzania wodami opadowymi na terenach miejskich z budżetem 60 mln zł.</w:t>
      </w:r>
      <w:r>
        <w:rPr>
          <w:rFonts w:ascii="Arial" w:hAnsi="Arial" w:cs="Arial"/>
          <w:sz w:val="20"/>
          <w:szCs w:val="20"/>
        </w:rPr>
        <w:t xml:space="preserve"> </w:t>
      </w:r>
    </w:p>
    <w:p w14:paraId="274BD132" w14:textId="77777777" w:rsidR="001605FC" w:rsidRDefault="001605FC" w:rsidP="00B8110B">
      <w:pPr>
        <w:pStyle w:val="NormalnyWeb"/>
        <w:spacing w:before="0" w:beforeAutospacing="0" w:after="0" w:afterAutospacing="0" w:line="312" w:lineRule="auto"/>
        <w:jc w:val="both"/>
        <w:rPr>
          <w:rFonts w:ascii="Arial" w:hAnsi="Arial" w:cs="Arial"/>
          <w:b/>
          <w:sz w:val="20"/>
          <w:szCs w:val="20"/>
        </w:rPr>
      </w:pPr>
    </w:p>
    <w:p w14:paraId="22A5363F" w14:textId="77777777" w:rsidR="00B8110B" w:rsidRPr="00441B9C" w:rsidRDefault="005C5414" w:rsidP="00B8110B">
      <w:pPr>
        <w:pStyle w:val="NormalnyWeb"/>
        <w:spacing w:before="0" w:beforeAutospacing="0" w:after="0" w:afterAutospacing="0" w:line="312" w:lineRule="auto"/>
        <w:jc w:val="both"/>
        <w:rPr>
          <w:rFonts w:ascii="Arial" w:hAnsi="Arial" w:cs="Arial"/>
          <w:b/>
          <w:sz w:val="20"/>
          <w:szCs w:val="20"/>
        </w:rPr>
      </w:pPr>
      <w:r>
        <w:rPr>
          <w:rFonts w:ascii="Arial" w:hAnsi="Arial" w:cs="Arial"/>
          <w:b/>
          <w:sz w:val="20"/>
          <w:szCs w:val="20"/>
        </w:rPr>
        <w:t>Więcej informacji na stronach</w:t>
      </w:r>
      <w:r w:rsidR="00B8110B" w:rsidRPr="00441B9C">
        <w:rPr>
          <w:rFonts w:ascii="Arial" w:hAnsi="Arial" w:cs="Arial"/>
          <w:b/>
          <w:sz w:val="20"/>
          <w:szCs w:val="20"/>
        </w:rPr>
        <w:t>:</w:t>
      </w:r>
    </w:p>
    <w:p w14:paraId="371EC283" w14:textId="77777777" w:rsidR="00B8110B" w:rsidRDefault="00D9590A" w:rsidP="00B8110B">
      <w:pPr>
        <w:pStyle w:val="Nagwek3"/>
        <w:spacing w:before="0" w:beforeAutospacing="0" w:after="0" w:afterAutospacing="0" w:line="312" w:lineRule="auto"/>
        <w:jc w:val="both"/>
        <w:rPr>
          <w:rStyle w:val="Hipercze"/>
          <w:rFonts w:ascii="Arial" w:hAnsi="Arial" w:cs="Arial"/>
          <w:bCs w:val="0"/>
          <w:sz w:val="20"/>
          <w:szCs w:val="20"/>
        </w:rPr>
      </w:pPr>
      <w:hyperlink r:id="rId37" w:history="1">
        <w:r w:rsidR="001605FC" w:rsidRPr="001605FC">
          <w:rPr>
            <w:rStyle w:val="Hipercze"/>
            <w:rFonts w:ascii="Arial" w:hAnsi="Arial" w:cs="Arial"/>
            <w:bCs w:val="0"/>
            <w:sz w:val="20"/>
            <w:szCs w:val="20"/>
          </w:rPr>
          <w:t>https://www.funduszeeuropejskie.gov.pl/strony/wiadomosci/program-infrastruktura-i-srodowisko-kontra-zagrozenie-susza/</w:t>
        </w:r>
      </w:hyperlink>
    </w:p>
    <w:p w14:paraId="3218FB33" w14:textId="77777777" w:rsidR="005C5414" w:rsidRPr="001605FC" w:rsidRDefault="005C5414" w:rsidP="00B8110B">
      <w:pPr>
        <w:pStyle w:val="Nagwek3"/>
        <w:spacing w:before="0" w:beforeAutospacing="0" w:after="0" w:afterAutospacing="0" w:line="312" w:lineRule="auto"/>
        <w:jc w:val="both"/>
        <w:rPr>
          <w:rStyle w:val="Hipercze"/>
          <w:rFonts w:ascii="Arial" w:hAnsi="Arial" w:cs="Arial"/>
          <w:bCs w:val="0"/>
          <w:sz w:val="20"/>
          <w:szCs w:val="20"/>
        </w:rPr>
      </w:pPr>
      <w:r w:rsidRPr="005C5414">
        <w:rPr>
          <w:rStyle w:val="Hipercze"/>
          <w:rFonts w:ascii="Arial" w:hAnsi="Arial" w:cs="Arial"/>
          <w:bCs w:val="0"/>
          <w:sz w:val="20"/>
          <w:szCs w:val="20"/>
        </w:rPr>
        <w:t>https://www.funduszeeuropejskie.gov.pl/strony/wiadomosci/ostatni-konkurs-dla-miast-na-infrastrukture-sluzaca-zatrzymywaniu-wod-opadowych/</w:t>
      </w:r>
    </w:p>
    <w:p w14:paraId="0369A4AE" w14:textId="77777777" w:rsidR="001605FC" w:rsidRPr="00441B9C" w:rsidRDefault="001605FC" w:rsidP="00B8110B">
      <w:pPr>
        <w:pStyle w:val="Nagwek3"/>
        <w:spacing w:before="0" w:beforeAutospacing="0" w:after="0" w:afterAutospacing="0" w:line="312" w:lineRule="auto"/>
        <w:jc w:val="both"/>
        <w:rPr>
          <w:rFonts w:ascii="Arial" w:hAnsi="Arial" w:cs="Arial"/>
          <w:b w:val="0"/>
          <w:bCs w:val="0"/>
          <w:sz w:val="20"/>
          <w:szCs w:val="20"/>
        </w:rPr>
      </w:pPr>
    </w:p>
    <w:p w14:paraId="06DF4FD3" w14:textId="77777777" w:rsidR="005A56F5" w:rsidRPr="00C67298" w:rsidRDefault="005A56F5" w:rsidP="00ED6755">
      <w:pPr>
        <w:pStyle w:val="Akapitzlist"/>
        <w:numPr>
          <w:ilvl w:val="0"/>
          <w:numId w:val="42"/>
        </w:numPr>
        <w:spacing w:after="120" w:line="312" w:lineRule="auto"/>
        <w:rPr>
          <w:rFonts w:ascii="Arial" w:hAnsi="Arial" w:cs="Arial"/>
          <w:b/>
          <w:color w:val="0033CC"/>
          <w:sz w:val="20"/>
          <w:szCs w:val="20"/>
          <w:lang w:val="en-US"/>
        </w:rPr>
      </w:pPr>
      <w:r w:rsidRPr="00C67298">
        <w:rPr>
          <w:rFonts w:ascii="Arial" w:hAnsi="Arial" w:cs="Arial"/>
          <w:b/>
          <w:color w:val="0033CC"/>
          <w:sz w:val="20"/>
          <w:szCs w:val="20"/>
          <w:lang w:val="en-US"/>
        </w:rPr>
        <w:t>Intelligent Cities Challenge – trwa nabór wniosków.</w:t>
      </w:r>
    </w:p>
    <w:p w14:paraId="4006165D" w14:textId="77777777" w:rsidR="005A56F5" w:rsidRPr="00C67298" w:rsidRDefault="005A56F5" w:rsidP="005A56F5">
      <w:pPr>
        <w:shd w:val="clear" w:color="auto" w:fill="FFFFFF"/>
        <w:spacing w:line="312" w:lineRule="auto"/>
        <w:jc w:val="both"/>
        <w:rPr>
          <w:rFonts w:ascii="Arial" w:hAnsi="Arial" w:cs="Arial"/>
          <w:color w:val="000000"/>
          <w:sz w:val="20"/>
          <w:szCs w:val="20"/>
        </w:rPr>
      </w:pPr>
      <w:r w:rsidRPr="00C67298">
        <w:rPr>
          <w:rFonts w:ascii="Arial" w:hAnsi="Arial" w:cs="Arial"/>
          <w:color w:val="000000"/>
          <w:sz w:val="20"/>
          <w:szCs w:val="20"/>
        </w:rPr>
        <w:t>Trwa nabór wniosków do programu Intelligent Cities Challenge (ICC), który pomoże we wdrażaniu zaawansowanych technologii i osiągnięciu neutralnego klima</w:t>
      </w:r>
      <w:r>
        <w:rPr>
          <w:rFonts w:ascii="Arial" w:hAnsi="Arial" w:cs="Arial"/>
          <w:color w:val="000000"/>
          <w:sz w:val="20"/>
          <w:szCs w:val="20"/>
        </w:rPr>
        <w:t xml:space="preserve">tycznie rozwoju w miastach. </w:t>
      </w:r>
      <w:r w:rsidRPr="00C67298">
        <w:rPr>
          <w:rFonts w:ascii="Arial" w:hAnsi="Arial" w:cs="Arial"/>
          <w:color w:val="000000"/>
          <w:sz w:val="20"/>
          <w:szCs w:val="20"/>
        </w:rPr>
        <w:t>ICC to inicjatywa Komisji Europejskiej, która ma na celu osiągnięcie zrównoważonej transformacji 100 europejskich miast, czyniąc je bardziej:</w:t>
      </w:r>
    </w:p>
    <w:p w14:paraId="4494B6EA" w14:textId="77777777" w:rsidR="005A56F5" w:rsidRPr="00C67298" w:rsidRDefault="005A56F5" w:rsidP="005A56F5">
      <w:pPr>
        <w:numPr>
          <w:ilvl w:val="0"/>
          <w:numId w:val="40"/>
        </w:numPr>
        <w:shd w:val="clear" w:color="auto" w:fill="FFFFFF"/>
        <w:spacing w:line="312" w:lineRule="auto"/>
        <w:jc w:val="both"/>
        <w:rPr>
          <w:rFonts w:ascii="Arial" w:hAnsi="Arial" w:cs="Arial"/>
          <w:color w:val="000000"/>
          <w:sz w:val="20"/>
          <w:szCs w:val="20"/>
        </w:rPr>
      </w:pPr>
      <w:r w:rsidRPr="00C67298">
        <w:rPr>
          <w:rFonts w:ascii="Arial" w:hAnsi="Arial" w:cs="Arial"/>
          <w:color w:val="000000"/>
          <w:sz w:val="20"/>
          <w:szCs w:val="20"/>
        </w:rPr>
        <w:t>ekologicznymi,</w:t>
      </w:r>
    </w:p>
    <w:p w14:paraId="183A13A4" w14:textId="77777777" w:rsidR="005A56F5" w:rsidRPr="00C67298" w:rsidRDefault="005A56F5" w:rsidP="005A56F5">
      <w:pPr>
        <w:numPr>
          <w:ilvl w:val="0"/>
          <w:numId w:val="40"/>
        </w:numPr>
        <w:shd w:val="clear" w:color="auto" w:fill="FFFFFF"/>
        <w:spacing w:line="312" w:lineRule="auto"/>
        <w:jc w:val="both"/>
        <w:rPr>
          <w:rFonts w:ascii="Arial" w:hAnsi="Arial" w:cs="Arial"/>
          <w:color w:val="000000"/>
          <w:sz w:val="20"/>
          <w:szCs w:val="20"/>
        </w:rPr>
      </w:pPr>
      <w:r w:rsidRPr="00C67298">
        <w:rPr>
          <w:rFonts w:ascii="Arial" w:hAnsi="Arial" w:cs="Arial"/>
          <w:color w:val="000000"/>
          <w:sz w:val="20"/>
          <w:szCs w:val="20"/>
        </w:rPr>
        <w:t>społecznie dostępnymi,</w:t>
      </w:r>
    </w:p>
    <w:p w14:paraId="07102BE2" w14:textId="77777777" w:rsidR="005A56F5" w:rsidRPr="00C67298" w:rsidRDefault="005A56F5" w:rsidP="005A56F5">
      <w:pPr>
        <w:numPr>
          <w:ilvl w:val="0"/>
          <w:numId w:val="40"/>
        </w:numPr>
        <w:shd w:val="clear" w:color="auto" w:fill="FFFFFF"/>
        <w:spacing w:line="312" w:lineRule="auto"/>
        <w:jc w:val="both"/>
        <w:rPr>
          <w:rFonts w:ascii="Arial" w:hAnsi="Arial" w:cs="Arial"/>
          <w:color w:val="000000"/>
          <w:sz w:val="20"/>
          <w:szCs w:val="20"/>
        </w:rPr>
      </w:pPr>
      <w:r w:rsidRPr="00C67298">
        <w:rPr>
          <w:rFonts w:ascii="Arial" w:hAnsi="Arial" w:cs="Arial"/>
          <w:color w:val="000000"/>
          <w:sz w:val="20"/>
          <w:szCs w:val="20"/>
        </w:rPr>
        <w:t>i zaawansowanymi technologicznie.</w:t>
      </w:r>
    </w:p>
    <w:p w14:paraId="12704483" w14:textId="77777777" w:rsidR="005A56F5" w:rsidRPr="00C67298" w:rsidRDefault="005A56F5" w:rsidP="005A56F5">
      <w:pPr>
        <w:shd w:val="clear" w:color="auto" w:fill="FFFFFF"/>
        <w:spacing w:line="312" w:lineRule="auto"/>
        <w:jc w:val="both"/>
        <w:rPr>
          <w:rFonts w:ascii="Arial" w:hAnsi="Arial" w:cs="Arial"/>
          <w:color w:val="000000"/>
          <w:sz w:val="20"/>
          <w:szCs w:val="20"/>
        </w:rPr>
      </w:pPr>
      <w:r w:rsidRPr="00C67298">
        <w:rPr>
          <w:rFonts w:ascii="Arial" w:hAnsi="Arial" w:cs="Arial"/>
          <w:color w:val="000000"/>
          <w:sz w:val="20"/>
          <w:szCs w:val="20"/>
        </w:rPr>
        <w:t>Program wesprze uczestniczące w nim miasta w osiągnięciu zielonego, zrównoważonego i trwałego wzrostu, odpowiadając na największe wyzwania miejskie oraz zapewniając poprawę jakości życia ich mieszkańców.</w:t>
      </w:r>
    </w:p>
    <w:p w14:paraId="78010D09" w14:textId="77777777" w:rsidR="005A56F5" w:rsidRDefault="005A56F5" w:rsidP="005A56F5">
      <w:pPr>
        <w:jc w:val="both"/>
        <w:rPr>
          <w:rFonts w:ascii="Arial" w:hAnsi="Arial" w:cs="Arial"/>
          <w:b/>
          <w:sz w:val="20"/>
          <w:szCs w:val="20"/>
        </w:rPr>
      </w:pPr>
    </w:p>
    <w:p w14:paraId="5B5DFBFE" w14:textId="77777777" w:rsidR="005A56F5" w:rsidRPr="00E96D51" w:rsidRDefault="005A56F5" w:rsidP="005A56F5">
      <w:pPr>
        <w:spacing w:line="312" w:lineRule="auto"/>
        <w:jc w:val="both"/>
        <w:rPr>
          <w:rFonts w:ascii="Arial" w:hAnsi="Arial" w:cs="Arial"/>
          <w:b/>
          <w:sz w:val="20"/>
          <w:szCs w:val="20"/>
        </w:rPr>
      </w:pPr>
      <w:r w:rsidRPr="00E96D51">
        <w:rPr>
          <w:rFonts w:ascii="Arial" w:hAnsi="Arial" w:cs="Arial"/>
          <w:b/>
          <w:sz w:val="20"/>
          <w:szCs w:val="20"/>
        </w:rPr>
        <w:t>W</w:t>
      </w:r>
      <w:r>
        <w:rPr>
          <w:rFonts w:ascii="Arial" w:hAnsi="Arial" w:cs="Arial"/>
          <w:b/>
          <w:sz w:val="20"/>
          <w:szCs w:val="20"/>
        </w:rPr>
        <w:t>ięcej informacji na stronach</w:t>
      </w:r>
      <w:r w:rsidRPr="00E96D51">
        <w:rPr>
          <w:rFonts w:ascii="Arial" w:hAnsi="Arial" w:cs="Arial"/>
          <w:b/>
          <w:sz w:val="20"/>
          <w:szCs w:val="20"/>
        </w:rPr>
        <w:t>:</w:t>
      </w:r>
    </w:p>
    <w:p w14:paraId="3F992480" w14:textId="77777777" w:rsidR="005A56F5" w:rsidRPr="005A56F5" w:rsidRDefault="00D9590A" w:rsidP="005A56F5">
      <w:pPr>
        <w:spacing w:line="312" w:lineRule="auto"/>
        <w:rPr>
          <w:rStyle w:val="Hipercze"/>
          <w:rFonts w:ascii="Arial" w:hAnsi="Arial" w:cs="Arial"/>
          <w:b/>
          <w:bCs/>
          <w:sz w:val="20"/>
          <w:szCs w:val="20"/>
        </w:rPr>
      </w:pPr>
      <w:hyperlink r:id="rId38" w:history="1">
        <w:r w:rsidR="005A56F5" w:rsidRPr="005A56F5">
          <w:rPr>
            <w:rStyle w:val="Hipercze"/>
            <w:rFonts w:ascii="Arial" w:hAnsi="Arial" w:cs="Arial"/>
            <w:b/>
            <w:bCs/>
            <w:sz w:val="20"/>
            <w:szCs w:val="20"/>
          </w:rPr>
          <w:t>https://www.funduszedlamazowsza.eu/aktualnosci/miasta-przyszlosci-kolejna-inicjatywa-komisji-europejskiej/</w:t>
        </w:r>
      </w:hyperlink>
    </w:p>
    <w:p w14:paraId="711A2B8C" w14:textId="77777777" w:rsidR="005A56F5" w:rsidRDefault="00D9590A" w:rsidP="005A56F5">
      <w:pPr>
        <w:spacing w:line="312" w:lineRule="auto"/>
        <w:rPr>
          <w:rStyle w:val="Hipercze"/>
          <w:rFonts w:ascii="Arial" w:hAnsi="Arial" w:cs="Arial"/>
          <w:b/>
          <w:bCs/>
          <w:sz w:val="20"/>
          <w:szCs w:val="20"/>
        </w:rPr>
      </w:pPr>
      <w:hyperlink r:id="rId39" w:history="1">
        <w:r w:rsidR="005A56F5" w:rsidRPr="006A405B">
          <w:rPr>
            <w:rStyle w:val="Hipercze"/>
            <w:rFonts w:ascii="Arial" w:hAnsi="Arial" w:cs="Arial"/>
            <w:b/>
            <w:bCs/>
            <w:sz w:val="20"/>
            <w:szCs w:val="20"/>
          </w:rPr>
          <w:t>https://www.intelligentcitieschallenge.eu/</w:t>
        </w:r>
      </w:hyperlink>
    </w:p>
    <w:p w14:paraId="14058D07" w14:textId="77777777" w:rsidR="005A56F5" w:rsidRPr="005A56F5" w:rsidRDefault="005A56F5" w:rsidP="00ED6755">
      <w:pPr>
        <w:rPr>
          <w:rFonts w:ascii="Arial" w:hAnsi="Arial" w:cs="Arial"/>
          <w:b/>
          <w:bCs/>
          <w:color w:val="0000FF"/>
          <w:sz w:val="20"/>
          <w:szCs w:val="20"/>
          <w:u w:val="single"/>
        </w:rPr>
      </w:pPr>
    </w:p>
    <w:p w14:paraId="34000010" w14:textId="77777777" w:rsidR="00990CC4" w:rsidRPr="00441B9C" w:rsidRDefault="00BA4233" w:rsidP="00ED6755">
      <w:pPr>
        <w:pStyle w:val="NormalnyWeb"/>
        <w:numPr>
          <w:ilvl w:val="0"/>
          <w:numId w:val="43"/>
        </w:numPr>
        <w:spacing w:before="0" w:beforeAutospacing="0" w:after="120" w:afterAutospacing="0" w:line="312" w:lineRule="auto"/>
        <w:jc w:val="both"/>
        <w:rPr>
          <w:rFonts w:ascii="Arial" w:hAnsi="Arial" w:cs="Arial"/>
          <w:b/>
          <w:color w:val="0033CC"/>
          <w:sz w:val="20"/>
          <w:szCs w:val="20"/>
        </w:rPr>
      </w:pPr>
      <w:r w:rsidRPr="00441B9C">
        <w:rPr>
          <w:rFonts w:ascii="Arial" w:hAnsi="Arial" w:cs="Arial"/>
          <w:b/>
          <w:color w:val="0033CC"/>
          <w:sz w:val="20"/>
          <w:szCs w:val="20"/>
        </w:rPr>
        <w:t>Środki</w:t>
      </w:r>
      <w:r w:rsidR="00DF78A3" w:rsidRPr="00441B9C">
        <w:rPr>
          <w:rFonts w:ascii="Arial" w:hAnsi="Arial" w:cs="Arial"/>
          <w:b/>
          <w:color w:val="0033CC"/>
          <w:sz w:val="20"/>
          <w:szCs w:val="20"/>
        </w:rPr>
        <w:t xml:space="preserve"> </w:t>
      </w:r>
      <w:r w:rsidR="00505756" w:rsidRPr="00441B9C">
        <w:rPr>
          <w:rFonts w:ascii="Arial" w:hAnsi="Arial" w:cs="Arial"/>
          <w:b/>
          <w:color w:val="0033CC"/>
          <w:sz w:val="20"/>
          <w:szCs w:val="20"/>
        </w:rPr>
        <w:t>na ochronę</w:t>
      </w:r>
      <w:r w:rsidR="00DF78A3" w:rsidRPr="00441B9C">
        <w:rPr>
          <w:rFonts w:ascii="Arial" w:hAnsi="Arial" w:cs="Arial"/>
          <w:b/>
          <w:color w:val="0033CC"/>
          <w:sz w:val="20"/>
          <w:szCs w:val="20"/>
        </w:rPr>
        <w:t xml:space="preserve"> zabytków</w:t>
      </w:r>
      <w:r w:rsidR="00C74C2C" w:rsidRPr="00441B9C">
        <w:rPr>
          <w:rFonts w:ascii="Arial" w:hAnsi="Arial" w:cs="Arial"/>
          <w:b/>
          <w:color w:val="0033CC"/>
          <w:sz w:val="20"/>
          <w:szCs w:val="20"/>
        </w:rPr>
        <w:t xml:space="preserve"> – nabór w ramach RPO WM 2014-2020</w:t>
      </w:r>
      <w:r w:rsidR="005A56F5">
        <w:rPr>
          <w:rFonts w:ascii="Arial" w:hAnsi="Arial" w:cs="Arial"/>
          <w:b/>
          <w:color w:val="0033CC"/>
          <w:sz w:val="20"/>
          <w:szCs w:val="20"/>
        </w:rPr>
        <w:t xml:space="preserve"> przedłużony.</w:t>
      </w:r>
    </w:p>
    <w:p w14:paraId="7F0F3A54" w14:textId="77777777" w:rsidR="005A56F5" w:rsidRDefault="005A56F5" w:rsidP="00990CC4">
      <w:pPr>
        <w:pStyle w:val="NormalnyWeb"/>
        <w:spacing w:before="0" w:beforeAutospacing="0" w:after="0" w:afterAutospacing="0" w:line="312" w:lineRule="auto"/>
        <w:jc w:val="both"/>
        <w:rPr>
          <w:rFonts w:ascii="Arial" w:hAnsi="Arial" w:cs="Arial"/>
          <w:sz w:val="20"/>
          <w:szCs w:val="20"/>
        </w:rPr>
      </w:pPr>
      <w:r w:rsidRPr="005A56F5">
        <w:rPr>
          <w:rFonts w:ascii="Arial" w:hAnsi="Arial" w:cs="Arial"/>
          <w:sz w:val="20"/>
          <w:szCs w:val="20"/>
        </w:rPr>
        <w:t xml:space="preserve">Do 31 sierpnia 2020 r. został wydłużony nabór wniosków na dofinansowanie projektów chroniących mazowieckie zabytki. Konserwacja, renowacja, modernizacja historycznych obiektów to główne cele konkursu, </w:t>
      </w:r>
      <w:r w:rsidRPr="005A56F5">
        <w:rPr>
          <w:rFonts w:ascii="Arial" w:hAnsi="Arial" w:cs="Arial"/>
          <w:sz w:val="20"/>
          <w:szCs w:val="20"/>
        </w:rPr>
        <w:lastRenderedPageBreak/>
        <w:t>który już trwa od 28 lutego 2020 r. Na wnioskodawców czeka ponad 4,2 mln zł, środki pochodzą z Regionalnego Programu Operacyjnego Województwa Mazowieckiego 2014-2020</w:t>
      </w:r>
      <w:r w:rsidR="00CB73A6">
        <w:rPr>
          <w:rFonts w:ascii="Arial" w:hAnsi="Arial" w:cs="Arial"/>
          <w:sz w:val="20"/>
          <w:szCs w:val="20"/>
        </w:rPr>
        <w:t>.</w:t>
      </w:r>
    </w:p>
    <w:p w14:paraId="063DA487" w14:textId="77777777" w:rsidR="005A56F5" w:rsidRDefault="005A56F5" w:rsidP="00990CC4">
      <w:pPr>
        <w:pStyle w:val="NormalnyWeb"/>
        <w:spacing w:before="0" w:beforeAutospacing="0" w:after="0" w:afterAutospacing="0" w:line="312" w:lineRule="auto"/>
        <w:jc w:val="both"/>
        <w:rPr>
          <w:rFonts w:ascii="Arial" w:hAnsi="Arial" w:cs="Arial"/>
          <w:sz w:val="20"/>
          <w:szCs w:val="20"/>
        </w:rPr>
      </w:pPr>
    </w:p>
    <w:p w14:paraId="05DD73D6" w14:textId="77777777" w:rsidR="00990CC4" w:rsidRPr="00441B9C" w:rsidRDefault="00C74C2C" w:rsidP="00990CC4">
      <w:pPr>
        <w:pStyle w:val="NormalnyWeb"/>
        <w:spacing w:before="0" w:beforeAutospacing="0" w:after="0" w:afterAutospacing="0" w:line="312" w:lineRule="auto"/>
        <w:jc w:val="both"/>
        <w:rPr>
          <w:rFonts w:ascii="Arial" w:hAnsi="Arial" w:cs="Arial"/>
          <w:b/>
          <w:sz w:val="20"/>
          <w:szCs w:val="20"/>
        </w:rPr>
      </w:pPr>
      <w:r w:rsidRPr="00441B9C">
        <w:rPr>
          <w:rFonts w:ascii="Arial" w:hAnsi="Arial" w:cs="Arial"/>
          <w:b/>
          <w:sz w:val="20"/>
          <w:szCs w:val="20"/>
        </w:rPr>
        <w:t xml:space="preserve">Więcej informacji </w:t>
      </w:r>
      <w:r w:rsidR="00990CC4" w:rsidRPr="00441B9C">
        <w:rPr>
          <w:rFonts w:ascii="Arial" w:hAnsi="Arial" w:cs="Arial"/>
          <w:b/>
          <w:sz w:val="20"/>
          <w:szCs w:val="20"/>
        </w:rPr>
        <w:t>na stronie:</w:t>
      </w:r>
    </w:p>
    <w:p w14:paraId="1BB19357" w14:textId="77777777" w:rsidR="00C74C2C" w:rsidRPr="005A56F5" w:rsidRDefault="00D9590A" w:rsidP="00990CC4">
      <w:pPr>
        <w:pStyle w:val="NormalnyWeb"/>
        <w:spacing w:before="0" w:beforeAutospacing="0" w:after="0" w:afterAutospacing="0" w:line="312" w:lineRule="auto"/>
        <w:jc w:val="both"/>
        <w:rPr>
          <w:rStyle w:val="Hipercze"/>
          <w:rFonts w:ascii="Arial" w:hAnsi="Arial" w:cs="Arial"/>
          <w:b/>
          <w:bCs/>
          <w:sz w:val="20"/>
          <w:szCs w:val="20"/>
        </w:rPr>
      </w:pPr>
      <w:hyperlink r:id="rId40" w:history="1">
        <w:r w:rsidR="005A56F5" w:rsidRPr="005A56F5">
          <w:rPr>
            <w:rStyle w:val="Hipercze"/>
            <w:rFonts w:ascii="Arial" w:hAnsi="Arial" w:cs="Arial"/>
            <w:b/>
            <w:bCs/>
            <w:sz w:val="20"/>
            <w:szCs w:val="20"/>
          </w:rPr>
          <w:t>https://www.funduszedlamazowsza.eu/aktualnosci/fundusze-europejskie-na-ochrone-zabytkow-wiecej-czasu-na-przygotowanie-projektow/</w:t>
        </w:r>
      </w:hyperlink>
    </w:p>
    <w:p w14:paraId="066E25BC" w14:textId="77777777" w:rsidR="005A56F5" w:rsidRPr="00441B9C" w:rsidRDefault="005A56F5" w:rsidP="003B3B01">
      <w:pPr>
        <w:pStyle w:val="NormalnyWeb"/>
        <w:spacing w:before="0" w:beforeAutospacing="0" w:after="0" w:afterAutospacing="0" w:line="240" w:lineRule="auto"/>
        <w:jc w:val="both"/>
        <w:rPr>
          <w:rFonts w:ascii="Arial" w:hAnsi="Arial" w:cs="Arial"/>
          <w:sz w:val="20"/>
          <w:szCs w:val="20"/>
        </w:rPr>
      </w:pPr>
    </w:p>
    <w:p w14:paraId="4AAA4875" w14:textId="77777777" w:rsidR="00C95CE0" w:rsidRPr="00441B9C" w:rsidRDefault="003B3B01" w:rsidP="00ED6755">
      <w:pPr>
        <w:pStyle w:val="NormalnyWeb"/>
        <w:numPr>
          <w:ilvl w:val="0"/>
          <w:numId w:val="43"/>
        </w:numPr>
        <w:spacing w:before="0" w:beforeAutospacing="0" w:after="120" w:afterAutospacing="0" w:line="312" w:lineRule="auto"/>
        <w:jc w:val="both"/>
        <w:rPr>
          <w:rFonts w:ascii="Arial" w:hAnsi="Arial" w:cs="Arial"/>
          <w:b/>
          <w:color w:val="0033CC"/>
          <w:sz w:val="20"/>
          <w:szCs w:val="20"/>
        </w:rPr>
      </w:pPr>
      <w:r>
        <w:rPr>
          <w:rFonts w:ascii="Arial" w:hAnsi="Arial" w:cs="Arial"/>
          <w:b/>
          <w:color w:val="0033CC"/>
          <w:sz w:val="20"/>
          <w:szCs w:val="20"/>
        </w:rPr>
        <w:t>Środki na termomodernizację</w:t>
      </w:r>
      <w:r w:rsidR="00CC3B5D" w:rsidRPr="00CC3B5D">
        <w:rPr>
          <w:rFonts w:ascii="Arial" w:hAnsi="Arial" w:cs="Arial"/>
          <w:b/>
          <w:color w:val="0033CC"/>
          <w:sz w:val="20"/>
          <w:szCs w:val="20"/>
        </w:rPr>
        <w:t xml:space="preserve"> budynków użyteczności publicznej</w:t>
      </w:r>
      <w:r>
        <w:rPr>
          <w:rFonts w:ascii="Arial" w:hAnsi="Arial" w:cs="Arial"/>
          <w:b/>
          <w:color w:val="0033CC"/>
          <w:sz w:val="20"/>
          <w:szCs w:val="20"/>
        </w:rPr>
        <w:t xml:space="preserve"> - </w:t>
      </w:r>
      <w:r w:rsidRPr="003B3B01">
        <w:rPr>
          <w:rFonts w:ascii="Arial" w:hAnsi="Arial" w:cs="Arial"/>
          <w:b/>
          <w:color w:val="0033CC"/>
          <w:sz w:val="20"/>
          <w:szCs w:val="20"/>
        </w:rPr>
        <w:t>nabór w ramach RPO WM 2014-2020 przedłużony</w:t>
      </w:r>
      <w:r w:rsidR="00C74C2C" w:rsidRPr="00441B9C">
        <w:rPr>
          <w:rFonts w:ascii="Arial" w:hAnsi="Arial" w:cs="Arial"/>
          <w:b/>
          <w:color w:val="0033CC"/>
          <w:sz w:val="20"/>
          <w:szCs w:val="20"/>
        </w:rPr>
        <w:t>.</w:t>
      </w:r>
    </w:p>
    <w:p w14:paraId="01AA7BF6" w14:textId="77777777" w:rsidR="00CC3B5D" w:rsidRDefault="00CC3B5D" w:rsidP="00C74C2C">
      <w:pPr>
        <w:pStyle w:val="NormalnyWeb"/>
        <w:spacing w:before="0" w:beforeAutospacing="0" w:after="0" w:afterAutospacing="0" w:line="312" w:lineRule="auto"/>
        <w:jc w:val="both"/>
        <w:rPr>
          <w:rFonts w:ascii="Arial" w:hAnsi="Arial" w:cs="Arial"/>
          <w:sz w:val="20"/>
          <w:szCs w:val="20"/>
        </w:rPr>
      </w:pPr>
      <w:r>
        <w:rPr>
          <w:rFonts w:ascii="Arial" w:hAnsi="Arial" w:cs="Arial"/>
          <w:sz w:val="20"/>
          <w:szCs w:val="20"/>
        </w:rPr>
        <w:t>D</w:t>
      </w:r>
      <w:r w:rsidRPr="00CC3B5D">
        <w:rPr>
          <w:rFonts w:ascii="Arial" w:hAnsi="Arial" w:cs="Arial"/>
          <w:sz w:val="20"/>
          <w:szCs w:val="20"/>
        </w:rPr>
        <w:t>o 31 sierpnia potrwa konkurs o unijne dofinansowanie termomodernizacji budynków użyteczności publicznej. Taką decyzję podjął Zarząd Województwa Mazowieckiego w związku z trudną sytuacją epidemiczną w kraju. Oznacza to więcej czasu na przygotowanie wniosków o fundusze europejskie z Regionalnego Programu Operacyjnego Województwa Mazowieckiego 2014-2020.</w:t>
      </w:r>
    </w:p>
    <w:p w14:paraId="04623C7A" w14:textId="77777777" w:rsidR="00CC3B5D" w:rsidRDefault="00CC3B5D" w:rsidP="00C74C2C">
      <w:pPr>
        <w:pStyle w:val="NormalnyWeb"/>
        <w:spacing w:before="0" w:beforeAutospacing="0" w:after="0" w:afterAutospacing="0" w:line="312" w:lineRule="auto"/>
        <w:jc w:val="both"/>
        <w:rPr>
          <w:rFonts w:ascii="Arial" w:hAnsi="Arial" w:cs="Arial"/>
          <w:sz w:val="20"/>
          <w:szCs w:val="20"/>
        </w:rPr>
      </w:pPr>
    </w:p>
    <w:p w14:paraId="47B6B8F6" w14:textId="77777777" w:rsidR="00C74C2C" w:rsidRPr="00441B9C" w:rsidRDefault="00C74C2C" w:rsidP="00C74C2C">
      <w:pPr>
        <w:pStyle w:val="NormalnyWeb"/>
        <w:spacing w:before="0" w:beforeAutospacing="0" w:after="0" w:afterAutospacing="0" w:line="312" w:lineRule="auto"/>
        <w:jc w:val="both"/>
        <w:rPr>
          <w:rFonts w:ascii="Arial" w:hAnsi="Arial" w:cs="Arial"/>
          <w:b/>
          <w:sz w:val="20"/>
          <w:szCs w:val="20"/>
        </w:rPr>
      </w:pPr>
      <w:r w:rsidRPr="00441B9C">
        <w:rPr>
          <w:rFonts w:ascii="Arial" w:hAnsi="Arial" w:cs="Arial"/>
          <w:b/>
          <w:sz w:val="20"/>
          <w:szCs w:val="20"/>
        </w:rPr>
        <w:t>Więcej informacji na stronie:</w:t>
      </w:r>
    </w:p>
    <w:p w14:paraId="47E29F62" w14:textId="77777777" w:rsidR="00665869" w:rsidRPr="00CC3B5D" w:rsidRDefault="00D9590A" w:rsidP="00C95CE0">
      <w:pPr>
        <w:pStyle w:val="NormalnyWeb"/>
        <w:spacing w:before="0" w:beforeAutospacing="0" w:after="0" w:afterAutospacing="0" w:line="312" w:lineRule="auto"/>
        <w:jc w:val="both"/>
        <w:rPr>
          <w:rStyle w:val="Hipercze"/>
          <w:rFonts w:ascii="Arial" w:hAnsi="Arial" w:cs="Arial"/>
          <w:b/>
          <w:bCs/>
          <w:sz w:val="20"/>
          <w:szCs w:val="20"/>
        </w:rPr>
      </w:pPr>
      <w:hyperlink r:id="rId41" w:history="1">
        <w:r w:rsidR="00CC3B5D" w:rsidRPr="00CC3B5D">
          <w:rPr>
            <w:rStyle w:val="Hipercze"/>
            <w:rFonts w:ascii="Arial" w:hAnsi="Arial" w:cs="Arial"/>
            <w:b/>
            <w:bCs/>
            <w:sz w:val="20"/>
            <w:szCs w:val="20"/>
          </w:rPr>
          <w:t>https://www.funduszedlamazowsza.eu/aktualnosci/wydluzenie-konkursu-o-dofinansowanie-termomodernizacji-budynkow-uzytecznosci-publicznej/</w:t>
        </w:r>
      </w:hyperlink>
    </w:p>
    <w:p w14:paraId="5C093DFA" w14:textId="77777777" w:rsidR="00CC3B5D" w:rsidRPr="00441B9C" w:rsidRDefault="00CC3B5D" w:rsidP="003B3B01">
      <w:pPr>
        <w:pStyle w:val="NormalnyWeb"/>
        <w:spacing w:before="0" w:beforeAutospacing="0" w:after="0" w:afterAutospacing="0" w:line="240" w:lineRule="auto"/>
        <w:jc w:val="both"/>
        <w:rPr>
          <w:rStyle w:val="Hipercze"/>
          <w:rFonts w:ascii="Arial" w:hAnsi="Arial" w:cs="Arial"/>
          <w:b/>
          <w:sz w:val="20"/>
          <w:szCs w:val="20"/>
        </w:rPr>
      </w:pPr>
    </w:p>
    <w:p w14:paraId="699B95AE" w14:textId="77777777" w:rsidR="00D40F6B" w:rsidRPr="00441B9C" w:rsidRDefault="00D40F6B" w:rsidP="00ED6755">
      <w:pPr>
        <w:pStyle w:val="NormalnyWeb"/>
        <w:numPr>
          <w:ilvl w:val="0"/>
          <w:numId w:val="43"/>
        </w:numPr>
        <w:spacing w:before="0" w:beforeAutospacing="0" w:after="120" w:afterAutospacing="0" w:line="312" w:lineRule="auto"/>
        <w:jc w:val="both"/>
        <w:rPr>
          <w:rFonts w:ascii="Arial" w:hAnsi="Arial" w:cs="Arial"/>
          <w:b/>
          <w:color w:val="0033CC"/>
          <w:sz w:val="20"/>
          <w:szCs w:val="20"/>
        </w:rPr>
      </w:pPr>
      <w:r w:rsidRPr="00441B9C">
        <w:rPr>
          <w:rFonts w:ascii="Arial" w:hAnsi="Arial" w:cs="Arial"/>
          <w:b/>
          <w:color w:val="0033CC"/>
          <w:sz w:val="20"/>
          <w:szCs w:val="20"/>
        </w:rPr>
        <w:t>Aktualne nabory wniosków.</w:t>
      </w:r>
    </w:p>
    <w:p w14:paraId="10CA29B4" w14:textId="77777777" w:rsidR="00D40F6B" w:rsidRPr="00441B9C" w:rsidRDefault="00D40F6B" w:rsidP="00AB0101">
      <w:pPr>
        <w:pStyle w:val="NormalnyWeb"/>
        <w:spacing w:before="0" w:beforeAutospacing="0" w:after="120" w:afterAutospacing="0" w:line="312" w:lineRule="auto"/>
        <w:jc w:val="both"/>
        <w:rPr>
          <w:rFonts w:ascii="Arial" w:hAnsi="Arial" w:cs="Arial"/>
          <w:sz w:val="20"/>
          <w:szCs w:val="20"/>
        </w:rPr>
      </w:pPr>
      <w:r w:rsidRPr="00441B9C">
        <w:rPr>
          <w:rFonts w:ascii="Arial" w:hAnsi="Arial" w:cs="Arial"/>
          <w:sz w:val="20"/>
          <w:szCs w:val="20"/>
        </w:rPr>
        <w:t>Zachęcamy Państwa do zapoznania się z bazą zawierającą spis aktualnych naborów wniosków w ramach programów unijnych i innych dostępnych dla jednostek samorządu terytorialnego, a także informację o pozostałych otwartych liniach dotacyjnych.</w:t>
      </w:r>
    </w:p>
    <w:p w14:paraId="36AE8AAD" w14:textId="77777777" w:rsidR="00D40F6B" w:rsidRPr="00441B9C" w:rsidRDefault="00D40F6B" w:rsidP="00D40F6B">
      <w:pPr>
        <w:spacing w:line="312" w:lineRule="auto"/>
        <w:jc w:val="both"/>
        <w:rPr>
          <w:rFonts w:ascii="Arial" w:hAnsi="Arial" w:cs="Arial"/>
          <w:b/>
          <w:sz w:val="20"/>
          <w:szCs w:val="20"/>
        </w:rPr>
      </w:pPr>
      <w:r w:rsidRPr="00441B9C">
        <w:rPr>
          <w:rFonts w:ascii="Arial" w:hAnsi="Arial" w:cs="Arial"/>
          <w:b/>
          <w:sz w:val="20"/>
          <w:szCs w:val="20"/>
        </w:rPr>
        <w:t>Tabela z zestawieniem dostępna jest na stronie:</w:t>
      </w:r>
    </w:p>
    <w:p w14:paraId="610ACFBC" w14:textId="77777777" w:rsidR="00D40F6B" w:rsidRPr="00441B9C" w:rsidRDefault="00D9590A" w:rsidP="006E5752">
      <w:pPr>
        <w:pStyle w:val="NormalnyWeb"/>
        <w:spacing w:before="0" w:beforeAutospacing="0" w:after="0" w:afterAutospacing="0" w:line="312" w:lineRule="auto"/>
        <w:jc w:val="both"/>
        <w:rPr>
          <w:rStyle w:val="Hipercze"/>
          <w:rFonts w:ascii="Arial" w:hAnsi="Arial" w:cs="Arial"/>
          <w:b/>
          <w:sz w:val="20"/>
          <w:szCs w:val="20"/>
        </w:rPr>
      </w:pPr>
      <w:hyperlink r:id="rId42" w:history="1">
        <w:r w:rsidR="00AD0B21" w:rsidRPr="00441B9C">
          <w:rPr>
            <w:rStyle w:val="Hipercze"/>
            <w:rFonts w:ascii="Arial" w:hAnsi="Arial" w:cs="Arial"/>
            <w:b/>
            <w:sz w:val="20"/>
            <w:szCs w:val="20"/>
          </w:rPr>
          <w:t>http://www.europa.um.warszawa.pl/publikacje/aktualne-nabory-wniosk-w-do-program-w-ue-i-innych-linii-dotacyjnych</w:t>
        </w:r>
      </w:hyperlink>
    </w:p>
    <w:p w14:paraId="76D044AC" w14:textId="77777777" w:rsidR="00430B2B" w:rsidRPr="00441B9C" w:rsidRDefault="00430B2B" w:rsidP="00430B2B">
      <w:pPr>
        <w:rPr>
          <w:rFonts w:ascii="Arial" w:hAnsi="Arial" w:cs="Arial"/>
          <w:b/>
          <w:bCs/>
          <w:color w:val="CC3300"/>
          <w:sz w:val="20"/>
          <w:szCs w:val="20"/>
        </w:rPr>
      </w:pPr>
    </w:p>
    <w:p w14:paraId="2EE77179" w14:textId="77777777" w:rsidR="00B8110B" w:rsidRPr="00441B9C" w:rsidRDefault="00B8110B">
      <w:pPr>
        <w:rPr>
          <w:rFonts w:ascii="Arial" w:hAnsi="Arial" w:cs="Arial"/>
          <w:sz w:val="20"/>
          <w:szCs w:val="20"/>
        </w:rPr>
      </w:pPr>
      <w:r w:rsidRPr="00441B9C">
        <w:rPr>
          <w:rFonts w:ascii="Arial" w:hAnsi="Arial" w:cs="Arial"/>
          <w:sz w:val="20"/>
          <w:szCs w:val="20"/>
        </w:rPr>
        <w:br w:type="page"/>
      </w:r>
    </w:p>
    <w:p w14:paraId="352D50D7" w14:textId="35F2910E" w:rsidR="003D528C" w:rsidRPr="00441B9C" w:rsidRDefault="003D528C" w:rsidP="00B345CE">
      <w:pPr>
        <w:pStyle w:val="NormalnyWeb"/>
        <w:spacing w:before="120" w:beforeAutospacing="0" w:after="120" w:afterAutospacing="0" w:line="312" w:lineRule="auto"/>
        <w:jc w:val="center"/>
        <w:rPr>
          <w:rFonts w:ascii="Arial" w:hAnsi="Arial" w:cs="Arial"/>
          <w:b/>
          <w:sz w:val="20"/>
          <w:szCs w:val="20"/>
        </w:rPr>
      </w:pPr>
    </w:p>
    <w:sectPr w:rsidR="003D528C" w:rsidRPr="00441B9C" w:rsidSect="008B1323">
      <w:footerReference w:type="default" r:id="rId43"/>
      <w:pgSz w:w="11906" w:h="16838"/>
      <w:pgMar w:top="567" w:right="1080" w:bottom="56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741D1" w14:textId="77777777" w:rsidR="00D9590A" w:rsidRDefault="00D9590A">
      <w:r>
        <w:separator/>
      </w:r>
    </w:p>
  </w:endnote>
  <w:endnote w:type="continuationSeparator" w:id="0">
    <w:p w14:paraId="3B9B0EAD" w14:textId="77777777" w:rsidR="00D9590A" w:rsidRDefault="00D9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9645A" w14:textId="294B17C9" w:rsidR="00143879" w:rsidRDefault="00143879">
    <w:pPr>
      <w:pStyle w:val="Stopka"/>
      <w:jc w:val="center"/>
    </w:pPr>
    <w:r>
      <w:fldChar w:fldCharType="begin"/>
    </w:r>
    <w:r>
      <w:instrText xml:space="preserve"> PAGE   \* MERGEFORMAT </w:instrText>
    </w:r>
    <w:r>
      <w:fldChar w:fldCharType="separate"/>
    </w:r>
    <w:r w:rsidR="00AB1ACA">
      <w:rPr>
        <w:noProof/>
      </w:rPr>
      <w:t>5</w:t>
    </w:r>
    <w:r>
      <w:fldChar w:fldCharType="end"/>
    </w:r>
  </w:p>
  <w:p w14:paraId="767BA43D" w14:textId="77777777" w:rsidR="00143879" w:rsidRDefault="001438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2079D" w14:textId="77777777" w:rsidR="00D9590A" w:rsidRDefault="00D9590A">
      <w:r>
        <w:separator/>
      </w:r>
    </w:p>
  </w:footnote>
  <w:footnote w:type="continuationSeparator" w:id="0">
    <w:p w14:paraId="62C0785D" w14:textId="77777777" w:rsidR="00D9590A" w:rsidRDefault="00D9590A">
      <w:r>
        <w:continuationSeparator/>
      </w:r>
    </w:p>
  </w:footnote>
  <w:footnote w:id="1">
    <w:p w14:paraId="29B906FD" w14:textId="77777777" w:rsidR="009C40D0" w:rsidRPr="009C40D0" w:rsidRDefault="009C40D0">
      <w:pPr>
        <w:pStyle w:val="Tekstprzypisudolnego"/>
        <w:rPr>
          <w:rFonts w:ascii="Arial" w:hAnsi="Arial" w:cs="Arial"/>
        </w:rPr>
      </w:pPr>
      <w:r w:rsidRPr="009C40D0">
        <w:rPr>
          <w:rStyle w:val="Odwoanieprzypisudolnego"/>
          <w:rFonts w:ascii="Arial" w:hAnsi="Arial" w:cs="Arial"/>
        </w:rPr>
        <w:footnoteRef/>
      </w:r>
      <w:r w:rsidRPr="009C40D0">
        <w:rPr>
          <w:rFonts w:ascii="Arial" w:hAnsi="Arial" w:cs="Arial"/>
        </w:rPr>
        <w:t xml:space="preserve"> Dane na dzień 3</w:t>
      </w:r>
      <w:r w:rsidR="00B57A13">
        <w:rPr>
          <w:rFonts w:ascii="Arial" w:hAnsi="Arial" w:cs="Arial"/>
        </w:rPr>
        <w:t>1</w:t>
      </w:r>
      <w:r w:rsidRPr="009C40D0">
        <w:rPr>
          <w:rFonts w:ascii="Arial" w:hAnsi="Arial" w:cs="Arial"/>
        </w:rPr>
        <w:t xml:space="preserve"> marca 2020, zgodnie z kursem EURO 4,5509 PLN.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0DE7"/>
    <w:multiLevelType w:val="hybridMultilevel"/>
    <w:tmpl w:val="76A416FA"/>
    <w:lvl w:ilvl="0" w:tplc="A2226604">
      <w:start w:val="1"/>
      <w:numFmt w:val="decimal"/>
      <w:lvlText w:val="%1."/>
      <w:lvlJc w:val="left"/>
      <w:pPr>
        <w:tabs>
          <w:tab w:val="num" w:pos="720"/>
        </w:tabs>
        <w:ind w:left="720" w:hanging="360"/>
      </w:pPr>
      <w:rPr>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6A609F"/>
    <w:multiLevelType w:val="hybridMultilevel"/>
    <w:tmpl w:val="6E2C1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B94454"/>
    <w:multiLevelType w:val="hybridMultilevel"/>
    <w:tmpl w:val="AB046D7C"/>
    <w:lvl w:ilvl="0" w:tplc="371EC900">
      <w:start w:val="1"/>
      <w:numFmt w:val="decimal"/>
      <w:lvlText w:val="%1."/>
      <w:lvlJc w:val="left"/>
      <w:pPr>
        <w:tabs>
          <w:tab w:val="num" w:pos="72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4F48FB"/>
    <w:multiLevelType w:val="hybridMultilevel"/>
    <w:tmpl w:val="288ABC50"/>
    <w:lvl w:ilvl="0" w:tplc="7BD415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D05EF8"/>
    <w:multiLevelType w:val="hybridMultilevel"/>
    <w:tmpl w:val="AB046D7C"/>
    <w:lvl w:ilvl="0" w:tplc="371EC900">
      <w:start w:val="1"/>
      <w:numFmt w:val="decimal"/>
      <w:lvlText w:val="%1."/>
      <w:lvlJc w:val="left"/>
      <w:pPr>
        <w:tabs>
          <w:tab w:val="num" w:pos="72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1A2C0F"/>
    <w:multiLevelType w:val="hybridMultilevel"/>
    <w:tmpl w:val="76A416FA"/>
    <w:lvl w:ilvl="0" w:tplc="A2226604">
      <w:start w:val="1"/>
      <w:numFmt w:val="decimal"/>
      <w:lvlText w:val="%1."/>
      <w:lvlJc w:val="left"/>
      <w:pPr>
        <w:tabs>
          <w:tab w:val="num" w:pos="720"/>
        </w:tabs>
        <w:ind w:left="720" w:hanging="360"/>
      </w:pPr>
      <w:rPr>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13F84"/>
    <w:multiLevelType w:val="hybridMultilevel"/>
    <w:tmpl w:val="FD66F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136A74"/>
    <w:multiLevelType w:val="hybridMultilevel"/>
    <w:tmpl w:val="5E72B968"/>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8">
    <w:nsid w:val="1F4E3331"/>
    <w:multiLevelType w:val="hybridMultilevel"/>
    <w:tmpl w:val="48BE36C8"/>
    <w:lvl w:ilvl="0" w:tplc="069AAE96">
      <w:start w:val="1"/>
      <w:numFmt w:val="decimal"/>
      <w:lvlText w:val="%1."/>
      <w:lvlJc w:val="left"/>
      <w:pPr>
        <w:tabs>
          <w:tab w:val="num" w:pos="72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AD528F"/>
    <w:multiLevelType w:val="hybridMultilevel"/>
    <w:tmpl w:val="89FA9F0A"/>
    <w:lvl w:ilvl="0" w:tplc="7516502C">
      <w:start w:val="1"/>
      <w:numFmt w:val="decimal"/>
      <w:lvlText w:val="%1."/>
      <w:lvlJc w:val="left"/>
      <w:pPr>
        <w:tabs>
          <w:tab w:val="num" w:pos="720"/>
        </w:tabs>
        <w:ind w:left="720" w:hanging="360"/>
      </w:pPr>
      <w:rPr>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6F3BA2"/>
    <w:multiLevelType w:val="hybridMultilevel"/>
    <w:tmpl w:val="AB046D7C"/>
    <w:lvl w:ilvl="0" w:tplc="371EC900">
      <w:start w:val="1"/>
      <w:numFmt w:val="decimal"/>
      <w:lvlText w:val="%1."/>
      <w:lvlJc w:val="left"/>
      <w:pPr>
        <w:tabs>
          <w:tab w:val="num" w:pos="72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C353B9"/>
    <w:multiLevelType w:val="hybridMultilevel"/>
    <w:tmpl w:val="4AA039DA"/>
    <w:lvl w:ilvl="0" w:tplc="B734D23E">
      <w:start w:val="1"/>
      <w:numFmt w:val="decimal"/>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80D2622"/>
    <w:multiLevelType w:val="hybridMultilevel"/>
    <w:tmpl w:val="AB046D7C"/>
    <w:lvl w:ilvl="0" w:tplc="371EC900">
      <w:start w:val="1"/>
      <w:numFmt w:val="decimal"/>
      <w:lvlText w:val="%1."/>
      <w:lvlJc w:val="left"/>
      <w:pPr>
        <w:tabs>
          <w:tab w:val="num" w:pos="72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D35635"/>
    <w:multiLevelType w:val="multilevel"/>
    <w:tmpl w:val="DB6A1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B32ACC"/>
    <w:multiLevelType w:val="hybridMultilevel"/>
    <w:tmpl w:val="89FA9F0A"/>
    <w:lvl w:ilvl="0" w:tplc="7516502C">
      <w:start w:val="1"/>
      <w:numFmt w:val="decimal"/>
      <w:lvlText w:val="%1."/>
      <w:lvlJc w:val="left"/>
      <w:pPr>
        <w:tabs>
          <w:tab w:val="num" w:pos="720"/>
        </w:tabs>
        <w:ind w:left="720" w:hanging="360"/>
      </w:pPr>
      <w:rPr>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F56DF3"/>
    <w:multiLevelType w:val="hybridMultilevel"/>
    <w:tmpl w:val="AB046D7C"/>
    <w:lvl w:ilvl="0" w:tplc="371EC900">
      <w:start w:val="1"/>
      <w:numFmt w:val="decimal"/>
      <w:lvlText w:val="%1."/>
      <w:lvlJc w:val="left"/>
      <w:pPr>
        <w:tabs>
          <w:tab w:val="num" w:pos="72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4D1B9F"/>
    <w:multiLevelType w:val="hybridMultilevel"/>
    <w:tmpl w:val="AB046D7C"/>
    <w:lvl w:ilvl="0" w:tplc="371EC900">
      <w:start w:val="1"/>
      <w:numFmt w:val="decimal"/>
      <w:lvlText w:val="%1."/>
      <w:lvlJc w:val="left"/>
      <w:pPr>
        <w:tabs>
          <w:tab w:val="num" w:pos="72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0237C9"/>
    <w:multiLevelType w:val="hybridMultilevel"/>
    <w:tmpl w:val="9BE067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DD3A9D"/>
    <w:multiLevelType w:val="hybridMultilevel"/>
    <w:tmpl w:val="76A416FA"/>
    <w:lvl w:ilvl="0" w:tplc="A2226604">
      <w:start w:val="1"/>
      <w:numFmt w:val="decimal"/>
      <w:lvlText w:val="%1."/>
      <w:lvlJc w:val="left"/>
      <w:pPr>
        <w:tabs>
          <w:tab w:val="num" w:pos="720"/>
        </w:tabs>
        <w:ind w:left="720" w:hanging="360"/>
      </w:pPr>
      <w:rPr>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1A146F"/>
    <w:multiLevelType w:val="hybridMultilevel"/>
    <w:tmpl w:val="0CD0009E"/>
    <w:lvl w:ilvl="0" w:tplc="A23072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C759AC"/>
    <w:multiLevelType w:val="hybridMultilevel"/>
    <w:tmpl w:val="E25809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81546E"/>
    <w:multiLevelType w:val="hybridMultilevel"/>
    <w:tmpl w:val="AB046D7C"/>
    <w:lvl w:ilvl="0" w:tplc="371EC900">
      <w:start w:val="1"/>
      <w:numFmt w:val="decimal"/>
      <w:lvlText w:val="%1."/>
      <w:lvlJc w:val="left"/>
      <w:pPr>
        <w:tabs>
          <w:tab w:val="num" w:pos="72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2B59AB"/>
    <w:multiLevelType w:val="hybridMultilevel"/>
    <w:tmpl w:val="62EEE0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D236C2F"/>
    <w:multiLevelType w:val="hybridMultilevel"/>
    <w:tmpl w:val="2CB21EF4"/>
    <w:lvl w:ilvl="0" w:tplc="E794B664">
      <w:start w:val="4"/>
      <w:numFmt w:val="decimal"/>
      <w:lvlText w:val="%1."/>
      <w:lvlJc w:val="left"/>
      <w:pPr>
        <w:tabs>
          <w:tab w:val="num" w:pos="72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D97A9E"/>
    <w:multiLevelType w:val="multilevel"/>
    <w:tmpl w:val="978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420580"/>
    <w:multiLevelType w:val="hybridMultilevel"/>
    <w:tmpl w:val="5AEC650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6">
    <w:nsid w:val="598A3B5E"/>
    <w:multiLevelType w:val="hybridMultilevel"/>
    <w:tmpl w:val="7F4E45CA"/>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003B0A"/>
    <w:multiLevelType w:val="hybridMultilevel"/>
    <w:tmpl w:val="3F2CE8FA"/>
    <w:lvl w:ilvl="0" w:tplc="2E76BE74">
      <w:start w:val="1"/>
      <w:numFmt w:val="decimal"/>
      <w:lvlText w:val="%1."/>
      <w:lvlJc w:val="left"/>
      <w:pPr>
        <w:tabs>
          <w:tab w:val="num" w:pos="910"/>
        </w:tabs>
        <w:ind w:left="45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FC42FEC"/>
    <w:multiLevelType w:val="hybridMultilevel"/>
    <w:tmpl w:val="76A416FA"/>
    <w:lvl w:ilvl="0" w:tplc="A2226604">
      <w:start w:val="1"/>
      <w:numFmt w:val="decimal"/>
      <w:lvlText w:val="%1."/>
      <w:lvlJc w:val="left"/>
      <w:pPr>
        <w:tabs>
          <w:tab w:val="num" w:pos="720"/>
        </w:tabs>
        <w:ind w:left="720" w:hanging="360"/>
      </w:pPr>
      <w:rPr>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234BBD"/>
    <w:multiLevelType w:val="hybridMultilevel"/>
    <w:tmpl w:val="AB046D7C"/>
    <w:lvl w:ilvl="0" w:tplc="371EC900">
      <w:start w:val="1"/>
      <w:numFmt w:val="decimal"/>
      <w:lvlText w:val="%1."/>
      <w:lvlJc w:val="left"/>
      <w:pPr>
        <w:tabs>
          <w:tab w:val="num" w:pos="72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4B29ED"/>
    <w:multiLevelType w:val="hybridMultilevel"/>
    <w:tmpl w:val="AB046D7C"/>
    <w:lvl w:ilvl="0" w:tplc="371EC900">
      <w:start w:val="1"/>
      <w:numFmt w:val="decimal"/>
      <w:lvlText w:val="%1."/>
      <w:lvlJc w:val="left"/>
      <w:pPr>
        <w:tabs>
          <w:tab w:val="num" w:pos="72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394D6C"/>
    <w:multiLevelType w:val="hybridMultilevel"/>
    <w:tmpl w:val="D45099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807D80"/>
    <w:multiLevelType w:val="hybridMultilevel"/>
    <w:tmpl w:val="76A416FA"/>
    <w:lvl w:ilvl="0" w:tplc="A2226604">
      <w:start w:val="1"/>
      <w:numFmt w:val="decimal"/>
      <w:lvlText w:val="%1."/>
      <w:lvlJc w:val="left"/>
      <w:pPr>
        <w:tabs>
          <w:tab w:val="num" w:pos="720"/>
        </w:tabs>
        <w:ind w:left="720" w:hanging="360"/>
      </w:pPr>
      <w:rPr>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AE5E37"/>
    <w:multiLevelType w:val="hybridMultilevel"/>
    <w:tmpl w:val="4FA01690"/>
    <w:lvl w:ilvl="0" w:tplc="CB3AF99E">
      <w:start w:val="3"/>
      <w:numFmt w:val="decimal"/>
      <w:lvlText w:val="%1."/>
      <w:lvlJc w:val="left"/>
      <w:pPr>
        <w:tabs>
          <w:tab w:val="num" w:pos="72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5F5F55"/>
    <w:multiLevelType w:val="hybridMultilevel"/>
    <w:tmpl w:val="089C81B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E701E06"/>
    <w:multiLevelType w:val="hybridMultilevel"/>
    <w:tmpl w:val="F9025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1551F86"/>
    <w:multiLevelType w:val="hybridMultilevel"/>
    <w:tmpl w:val="9C6C8590"/>
    <w:lvl w:ilvl="0" w:tplc="0415000F">
      <w:start w:val="1"/>
      <w:numFmt w:val="decimal"/>
      <w:lvlText w:val="%1."/>
      <w:lvlJc w:val="left"/>
      <w:pPr>
        <w:ind w:left="720" w:hanging="360"/>
      </w:pPr>
      <w:rPr>
        <w:rFonts w:hint="default"/>
      </w:rPr>
    </w:lvl>
    <w:lvl w:ilvl="1" w:tplc="277E4EC0">
      <w:start w:val="1"/>
      <w:numFmt w:val="bullet"/>
      <w:lvlText w:val="-"/>
      <w:lvlJc w:val="left"/>
      <w:pPr>
        <w:ind w:left="1440" w:hanging="360"/>
      </w:pPr>
      <w:rPr>
        <w:rFonts w:ascii="Arial" w:hAnsi="Aria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2C954F8"/>
    <w:multiLevelType w:val="hybridMultilevel"/>
    <w:tmpl w:val="AB046D7C"/>
    <w:lvl w:ilvl="0" w:tplc="371EC900">
      <w:start w:val="1"/>
      <w:numFmt w:val="decimal"/>
      <w:lvlText w:val="%1."/>
      <w:lvlJc w:val="left"/>
      <w:pPr>
        <w:tabs>
          <w:tab w:val="num" w:pos="72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2365BB"/>
    <w:multiLevelType w:val="hybridMultilevel"/>
    <w:tmpl w:val="89FA9F0A"/>
    <w:lvl w:ilvl="0" w:tplc="7516502C">
      <w:start w:val="1"/>
      <w:numFmt w:val="decimal"/>
      <w:lvlText w:val="%1."/>
      <w:lvlJc w:val="left"/>
      <w:pPr>
        <w:tabs>
          <w:tab w:val="num" w:pos="720"/>
        </w:tabs>
        <w:ind w:left="720" w:hanging="360"/>
      </w:pPr>
      <w:rPr>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1B6C64"/>
    <w:multiLevelType w:val="hybridMultilevel"/>
    <w:tmpl w:val="AB046D7C"/>
    <w:lvl w:ilvl="0" w:tplc="371EC900">
      <w:start w:val="1"/>
      <w:numFmt w:val="decimal"/>
      <w:lvlText w:val="%1."/>
      <w:lvlJc w:val="left"/>
      <w:pPr>
        <w:tabs>
          <w:tab w:val="num" w:pos="720"/>
        </w:tabs>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A94B11"/>
    <w:multiLevelType w:val="hybridMultilevel"/>
    <w:tmpl w:val="61F42D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B46E54"/>
    <w:multiLevelType w:val="hybridMultilevel"/>
    <w:tmpl w:val="A54855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BF671D0"/>
    <w:multiLevelType w:val="hybridMultilevel"/>
    <w:tmpl w:val="4A0E8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38"/>
  </w:num>
  <w:num w:numId="3">
    <w:abstractNumId w:val="21"/>
  </w:num>
  <w:num w:numId="4">
    <w:abstractNumId w:val="3"/>
  </w:num>
  <w:num w:numId="5">
    <w:abstractNumId w:val="1"/>
  </w:num>
  <w:num w:numId="6">
    <w:abstractNumId w:val="35"/>
  </w:num>
  <w:num w:numId="7">
    <w:abstractNumId w:val="39"/>
  </w:num>
  <w:num w:numId="8">
    <w:abstractNumId w:val="37"/>
  </w:num>
  <w:num w:numId="9">
    <w:abstractNumId w:val="5"/>
  </w:num>
  <w:num w:numId="10">
    <w:abstractNumId w:val="29"/>
  </w:num>
  <w:num w:numId="11">
    <w:abstractNumId w:val="6"/>
  </w:num>
  <w:num w:numId="12">
    <w:abstractNumId w:val="9"/>
  </w:num>
  <w:num w:numId="13">
    <w:abstractNumId w:val="4"/>
  </w:num>
  <w:num w:numId="14">
    <w:abstractNumId w:val="16"/>
  </w:num>
  <w:num w:numId="15">
    <w:abstractNumId w:val="28"/>
  </w:num>
  <w:num w:numId="16">
    <w:abstractNumId w:val="17"/>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4"/>
  </w:num>
  <w:num w:numId="22">
    <w:abstractNumId w:val="30"/>
  </w:num>
  <w:num w:numId="23">
    <w:abstractNumId w:val="15"/>
  </w:num>
  <w:num w:numId="24">
    <w:abstractNumId w:val="2"/>
  </w:num>
  <w:num w:numId="25">
    <w:abstractNumId w:val="12"/>
  </w:num>
  <w:num w:numId="26">
    <w:abstractNumId w:val="10"/>
  </w:num>
  <w:num w:numId="27">
    <w:abstractNumId w:val="27"/>
  </w:num>
  <w:num w:numId="28">
    <w:abstractNumId w:val="7"/>
  </w:num>
  <w:num w:numId="29">
    <w:abstractNumId w:val="25"/>
  </w:num>
  <w:num w:numId="30">
    <w:abstractNumId w:val="36"/>
  </w:num>
  <w:num w:numId="31">
    <w:abstractNumId w:val="42"/>
  </w:num>
  <w:num w:numId="32">
    <w:abstractNumId w:val="26"/>
  </w:num>
  <w:num w:numId="33">
    <w:abstractNumId w:val="8"/>
  </w:num>
  <w:num w:numId="34">
    <w:abstractNumId w:val="19"/>
  </w:num>
  <w:num w:numId="35">
    <w:abstractNumId w:val="14"/>
  </w:num>
  <w:num w:numId="36">
    <w:abstractNumId w:val="18"/>
  </w:num>
  <w:num w:numId="37">
    <w:abstractNumId w:val="40"/>
  </w:num>
  <w:num w:numId="38">
    <w:abstractNumId w:val="31"/>
  </w:num>
  <w:num w:numId="39">
    <w:abstractNumId w:val="24"/>
  </w:num>
  <w:num w:numId="40">
    <w:abstractNumId w:val="13"/>
  </w:num>
  <w:num w:numId="41">
    <w:abstractNumId w:val="20"/>
  </w:num>
  <w:num w:numId="42">
    <w:abstractNumId w:val="33"/>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B"/>
    <w:rsid w:val="0000099D"/>
    <w:rsid w:val="00000AEB"/>
    <w:rsid w:val="00001B76"/>
    <w:rsid w:val="00001C08"/>
    <w:rsid w:val="00002D0A"/>
    <w:rsid w:val="000038E4"/>
    <w:rsid w:val="00003E55"/>
    <w:rsid w:val="000056E2"/>
    <w:rsid w:val="00005730"/>
    <w:rsid w:val="00005E70"/>
    <w:rsid w:val="000063B5"/>
    <w:rsid w:val="00006500"/>
    <w:rsid w:val="000069D1"/>
    <w:rsid w:val="000079C2"/>
    <w:rsid w:val="00010465"/>
    <w:rsid w:val="000136EC"/>
    <w:rsid w:val="0001380B"/>
    <w:rsid w:val="00013E26"/>
    <w:rsid w:val="00014739"/>
    <w:rsid w:val="00015376"/>
    <w:rsid w:val="00016119"/>
    <w:rsid w:val="00016E73"/>
    <w:rsid w:val="00016F9A"/>
    <w:rsid w:val="00020373"/>
    <w:rsid w:val="0002038B"/>
    <w:rsid w:val="00020985"/>
    <w:rsid w:val="00020C33"/>
    <w:rsid w:val="00022F67"/>
    <w:rsid w:val="00023503"/>
    <w:rsid w:val="00023998"/>
    <w:rsid w:val="00023AC6"/>
    <w:rsid w:val="00023E6A"/>
    <w:rsid w:val="00024CDF"/>
    <w:rsid w:val="00024FA9"/>
    <w:rsid w:val="00025090"/>
    <w:rsid w:val="000251DA"/>
    <w:rsid w:val="00025804"/>
    <w:rsid w:val="00025D85"/>
    <w:rsid w:val="000261A2"/>
    <w:rsid w:val="000262BE"/>
    <w:rsid w:val="00026C1A"/>
    <w:rsid w:val="00026EEA"/>
    <w:rsid w:val="000270F9"/>
    <w:rsid w:val="000277C6"/>
    <w:rsid w:val="0003082A"/>
    <w:rsid w:val="00032961"/>
    <w:rsid w:val="00033BD9"/>
    <w:rsid w:val="00033D72"/>
    <w:rsid w:val="000350DE"/>
    <w:rsid w:val="000352D6"/>
    <w:rsid w:val="000355FB"/>
    <w:rsid w:val="000365F0"/>
    <w:rsid w:val="00037C8F"/>
    <w:rsid w:val="00037CB9"/>
    <w:rsid w:val="0004016E"/>
    <w:rsid w:val="000408B7"/>
    <w:rsid w:val="00041076"/>
    <w:rsid w:val="00041ED8"/>
    <w:rsid w:val="00041F33"/>
    <w:rsid w:val="00042491"/>
    <w:rsid w:val="0004312C"/>
    <w:rsid w:val="00043429"/>
    <w:rsid w:val="00044AA0"/>
    <w:rsid w:val="00044C3A"/>
    <w:rsid w:val="00045A63"/>
    <w:rsid w:val="00046D24"/>
    <w:rsid w:val="0005055D"/>
    <w:rsid w:val="00050D4A"/>
    <w:rsid w:val="000519F7"/>
    <w:rsid w:val="00052FBD"/>
    <w:rsid w:val="000533DD"/>
    <w:rsid w:val="000534C5"/>
    <w:rsid w:val="00053D52"/>
    <w:rsid w:val="00054090"/>
    <w:rsid w:val="0005438A"/>
    <w:rsid w:val="00054454"/>
    <w:rsid w:val="00054BF2"/>
    <w:rsid w:val="000556FF"/>
    <w:rsid w:val="000569B3"/>
    <w:rsid w:val="00056A43"/>
    <w:rsid w:val="00056D1E"/>
    <w:rsid w:val="00057866"/>
    <w:rsid w:val="000604F6"/>
    <w:rsid w:val="00060636"/>
    <w:rsid w:val="00060C98"/>
    <w:rsid w:val="00061D6B"/>
    <w:rsid w:val="00062134"/>
    <w:rsid w:val="00062257"/>
    <w:rsid w:val="00062A03"/>
    <w:rsid w:val="00063606"/>
    <w:rsid w:val="00065F5E"/>
    <w:rsid w:val="00067B03"/>
    <w:rsid w:val="000712C7"/>
    <w:rsid w:val="000718A5"/>
    <w:rsid w:val="0007197E"/>
    <w:rsid w:val="00071E4B"/>
    <w:rsid w:val="00072421"/>
    <w:rsid w:val="00073639"/>
    <w:rsid w:val="000762AC"/>
    <w:rsid w:val="00077E1E"/>
    <w:rsid w:val="00077E70"/>
    <w:rsid w:val="000803C3"/>
    <w:rsid w:val="00080680"/>
    <w:rsid w:val="00080E4D"/>
    <w:rsid w:val="00082A70"/>
    <w:rsid w:val="0008372B"/>
    <w:rsid w:val="00083820"/>
    <w:rsid w:val="000839E3"/>
    <w:rsid w:val="000850F7"/>
    <w:rsid w:val="00085E47"/>
    <w:rsid w:val="00085F61"/>
    <w:rsid w:val="000871F0"/>
    <w:rsid w:val="00087E61"/>
    <w:rsid w:val="00090513"/>
    <w:rsid w:val="000906D8"/>
    <w:rsid w:val="00090FBC"/>
    <w:rsid w:val="00090FE9"/>
    <w:rsid w:val="00092878"/>
    <w:rsid w:val="000929C7"/>
    <w:rsid w:val="00092CCD"/>
    <w:rsid w:val="000939E1"/>
    <w:rsid w:val="00093D61"/>
    <w:rsid w:val="00094059"/>
    <w:rsid w:val="00095EDE"/>
    <w:rsid w:val="00096A42"/>
    <w:rsid w:val="00096BB6"/>
    <w:rsid w:val="000970D4"/>
    <w:rsid w:val="000A10F3"/>
    <w:rsid w:val="000A1BE3"/>
    <w:rsid w:val="000A2448"/>
    <w:rsid w:val="000A246D"/>
    <w:rsid w:val="000A27E5"/>
    <w:rsid w:val="000A32B5"/>
    <w:rsid w:val="000A3786"/>
    <w:rsid w:val="000A381C"/>
    <w:rsid w:val="000A383C"/>
    <w:rsid w:val="000A59ED"/>
    <w:rsid w:val="000A5C31"/>
    <w:rsid w:val="000A68E4"/>
    <w:rsid w:val="000A68F8"/>
    <w:rsid w:val="000B08B9"/>
    <w:rsid w:val="000B0AEB"/>
    <w:rsid w:val="000B1DE1"/>
    <w:rsid w:val="000B4454"/>
    <w:rsid w:val="000B46A3"/>
    <w:rsid w:val="000B556C"/>
    <w:rsid w:val="000B7337"/>
    <w:rsid w:val="000B73D9"/>
    <w:rsid w:val="000C0782"/>
    <w:rsid w:val="000C0BEE"/>
    <w:rsid w:val="000C191A"/>
    <w:rsid w:val="000C222B"/>
    <w:rsid w:val="000C35A0"/>
    <w:rsid w:val="000C35D7"/>
    <w:rsid w:val="000C3E13"/>
    <w:rsid w:val="000C444E"/>
    <w:rsid w:val="000C50DC"/>
    <w:rsid w:val="000C5707"/>
    <w:rsid w:val="000C5D77"/>
    <w:rsid w:val="000C6A04"/>
    <w:rsid w:val="000C6BA3"/>
    <w:rsid w:val="000C6E29"/>
    <w:rsid w:val="000C6E56"/>
    <w:rsid w:val="000C770C"/>
    <w:rsid w:val="000C7826"/>
    <w:rsid w:val="000C786F"/>
    <w:rsid w:val="000C7BD9"/>
    <w:rsid w:val="000D00F4"/>
    <w:rsid w:val="000D0FAF"/>
    <w:rsid w:val="000D1051"/>
    <w:rsid w:val="000D1275"/>
    <w:rsid w:val="000D12E8"/>
    <w:rsid w:val="000D1A5C"/>
    <w:rsid w:val="000D29F8"/>
    <w:rsid w:val="000D2E6F"/>
    <w:rsid w:val="000D34B3"/>
    <w:rsid w:val="000D39F8"/>
    <w:rsid w:val="000D41D4"/>
    <w:rsid w:val="000D52E8"/>
    <w:rsid w:val="000D635F"/>
    <w:rsid w:val="000D6A51"/>
    <w:rsid w:val="000D6C3C"/>
    <w:rsid w:val="000D715C"/>
    <w:rsid w:val="000D719F"/>
    <w:rsid w:val="000E059E"/>
    <w:rsid w:val="000E1088"/>
    <w:rsid w:val="000E1571"/>
    <w:rsid w:val="000E15A1"/>
    <w:rsid w:val="000E29F7"/>
    <w:rsid w:val="000E2BE4"/>
    <w:rsid w:val="000E455E"/>
    <w:rsid w:val="000E4A44"/>
    <w:rsid w:val="000E5574"/>
    <w:rsid w:val="000E5AA5"/>
    <w:rsid w:val="000E6381"/>
    <w:rsid w:val="000E69C0"/>
    <w:rsid w:val="000E73BF"/>
    <w:rsid w:val="000E7A05"/>
    <w:rsid w:val="000E7C3C"/>
    <w:rsid w:val="000E7F4C"/>
    <w:rsid w:val="000F0A4F"/>
    <w:rsid w:val="000F124D"/>
    <w:rsid w:val="000F160D"/>
    <w:rsid w:val="000F16F9"/>
    <w:rsid w:val="000F224C"/>
    <w:rsid w:val="000F2B00"/>
    <w:rsid w:val="000F2C8B"/>
    <w:rsid w:val="000F2E73"/>
    <w:rsid w:val="000F3ABA"/>
    <w:rsid w:val="000F3DAC"/>
    <w:rsid w:val="000F4604"/>
    <w:rsid w:val="000F4E09"/>
    <w:rsid w:val="000F5634"/>
    <w:rsid w:val="000F57BD"/>
    <w:rsid w:val="000F676D"/>
    <w:rsid w:val="000F748E"/>
    <w:rsid w:val="000F766B"/>
    <w:rsid w:val="000F77DE"/>
    <w:rsid w:val="0010059A"/>
    <w:rsid w:val="001006A9"/>
    <w:rsid w:val="00100D43"/>
    <w:rsid w:val="00100E24"/>
    <w:rsid w:val="001015B8"/>
    <w:rsid w:val="00103249"/>
    <w:rsid w:val="0010335E"/>
    <w:rsid w:val="00103FC7"/>
    <w:rsid w:val="001057FE"/>
    <w:rsid w:val="00105E53"/>
    <w:rsid w:val="00106B15"/>
    <w:rsid w:val="00106ED1"/>
    <w:rsid w:val="00107ABF"/>
    <w:rsid w:val="00107FF7"/>
    <w:rsid w:val="001101C0"/>
    <w:rsid w:val="00110A3E"/>
    <w:rsid w:val="00110C44"/>
    <w:rsid w:val="00110E36"/>
    <w:rsid w:val="00110F57"/>
    <w:rsid w:val="00111D19"/>
    <w:rsid w:val="00112903"/>
    <w:rsid w:val="001136C6"/>
    <w:rsid w:val="0011614D"/>
    <w:rsid w:val="001162F0"/>
    <w:rsid w:val="00117063"/>
    <w:rsid w:val="00120566"/>
    <w:rsid w:val="0012103F"/>
    <w:rsid w:val="00121986"/>
    <w:rsid w:val="00121BFD"/>
    <w:rsid w:val="00122D0D"/>
    <w:rsid w:val="0012309E"/>
    <w:rsid w:val="00123681"/>
    <w:rsid w:val="00123AA3"/>
    <w:rsid w:val="001240E3"/>
    <w:rsid w:val="00124854"/>
    <w:rsid w:val="0012566C"/>
    <w:rsid w:val="00125D53"/>
    <w:rsid w:val="0012746C"/>
    <w:rsid w:val="001306B3"/>
    <w:rsid w:val="00130A10"/>
    <w:rsid w:val="00131940"/>
    <w:rsid w:val="00131C4A"/>
    <w:rsid w:val="00131CB9"/>
    <w:rsid w:val="00131FC7"/>
    <w:rsid w:val="00133E0B"/>
    <w:rsid w:val="00133E50"/>
    <w:rsid w:val="0013400A"/>
    <w:rsid w:val="001341B9"/>
    <w:rsid w:val="00134BA0"/>
    <w:rsid w:val="00134CC9"/>
    <w:rsid w:val="00135CD8"/>
    <w:rsid w:val="0013798E"/>
    <w:rsid w:val="001400FF"/>
    <w:rsid w:val="00140544"/>
    <w:rsid w:val="00140B2E"/>
    <w:rsid w:val="001421FB"/>
    <w:rsid w:val="00142B71"/>
    <w:rsid w:val="00143879"/>
    <w:rsid w:val="00143EE7"/>
    <w:rsid w:val="001440B8"/>
    <w:rsid w:val="00144588"/>
    <w:rsid w:val="00144C5C"/>
    <w:rsid w:val="00145C47"/>
    <w:rsid w:val="001470B4"/>
    <w:rsid w:val="00147330"/>
    <w:rsid w:val="00147D3B"/>
    <w:rsid w:val="00147E39"/>
    <w:rsid w:val="0015037D"/>
    <w:rsid w:val="00150F18"/>
    <w:rsid w:val="00151F63"/>
    <w:rsid w:val="00152441"/>
    <w:rsid w:val="00152C4C"/>
    <w:rsid w:val="00153D8C"/>
    <w:rsid w:val="0015408F"/>
    <w:rsid w:val="001542CE"/>
    <w:rsid w:val="00154B20"/>
    <w:rsid w:val="00154DB8"/>
    <w:rsid w:val="001555E5"/>
    <w:rsid w:val="001555EB"/>
    <w:rsid w:val="0015587D"/>
    <w:rsid w:val="001570DF"/>
    <w:rsid w:val="00157B5E"/>
    <w:rsid w:val="001605FC"/>
    <w:rsid w:val="00160A23"/>
    <w:rsid w:val="00160E47"/>
    <w:rsid w:val="00161021"/>
    <w:rsid w:val="0016109D"/>
    <w:rsid w:val="00161C65"/>
    <w:rsid w:val="00162A81"/>
    <w:rsid w:val="00162DF5"/>
    <w:rsid w:val="00165310"/>
    <w:rsid w:val="001653E6"/>
    <w:rsid w:val="00165D30"/>
    <w:rsid w:val="0016674B"/>
    <w:rsid w:val="0016680C"/>
    <w:rsid w:val="00166E94"/>
    <w:rsid w:val="001709A5"/>
    <w:rsid w:val="00170BCE"/>
    <w:rsid w:val="00171FFB"/>
    <w:rsid w:val="0017287E"/>
    <w:rsid w:val="00172AF0"/>
    <w:rsid w:val="001739A7"/>
    <w:rsid w:val="00173B4F"/>
    <w:rsid w:val="00173F6C"/>
    <w:rsid w:val="0017570E"/>
    <w:rsid w:val="00175C28"/>
    <w:rsid w:val="00175CD1"/>
    <w:rsid w:val="00175DA4"/>
    <w:rsid w:val="00176164"/>
    <w:rsid w:val="00177F76"/>
    <w:rsid w:val="001817B7"/>
    <w:rsid w:val="001824EE"/>
    <w:rsid w:val="001828E0"/>
    <w:rsid w:val="00184085"/>
    <w:rsid w:val="001853A0"/>
    <w:rsid w:val="001856BB"/>
    <w:rsid w:val="0018754E"/>
    <w:rsid w:val="001905CF"/>
    <w:rsid w:val="00190768"/>
    <w:rsid w:val="001911C7"/>
    <w:rsid w:val="001919C0"/>
    <w:rsid w:val="00192755"/>
    <w:rsid w:val="00192C2C"/>
    <w:rsid w:val="0019379F"/>
    <w:rsid w:val="00193897"/>
    <w:rsid w:val="001949DD"/>
    <w:rsid w:val="001952F1"/>
    <w:rsid w:val="00195E52"/>
    <w:rsid w:val="001960ED"/>
    <w:rsid w:val="0019621C"/>
    <w:rsid w:val="001965D6"/>
    <w:rsid w:val="001969C1"/>
    <w:rsid w:val="00196AFB"/>
    <w:rsid w:val="00196B54"/>
    <w:rsid w:val="00197163"/>
    <w:rsid w:val="001A00DD"/>
    <w:rsid w:val="001A08D8"/>
    <w:rsid w:val="001A0994"/>
    <w:rsid w:val="001A1486"/>
    <w:rsid w:val="001A2B54"/>
    <w:rsid w:val="001A3B9B"/>
    <w:rsid w:val="001A48A1"/>
    <w:rsid w:val="001A51D2"/>
    <w:rsid w:val="001B0988"/>
    <w:rsid w:val="001B1FCD"/>
    <w:rsid w:val="001B2432"/>
    <w:rsid w:val="001B2999"/>
    <w:rsid w:val="001B306E"/>
    <w:rsid w:val="001B3D17"/>
    <w:rsid w:val="001B48FD"/>
    <w:rsid w:val="001B4B80"/>
    <w:rsid w:val="001B4C78"/>
    <w:rsid w:val="001B6232"/>
    <w:rsid w:val="001B62B9"/>
    <w:rsid w:val="001B6AB5"/>
    <w:rsid w:val="001B702F"/>
    <w:rsid w:val="001B73B6"/>
    <w:rsid w:val="001B7B57"/>
    <w:rsid w:val="001C08CF"/>
    <w:rsid w:val="001C0D64"/>
    <w:rsid w:val="001C0DB2"/>
    <w:rsid w:val="001C1241"/>
    <w:rsid w:val="001C1D3A"/>
    <w:rsid w:val="001C1DC6"/>
    <w:rsid w:val="001C2A5E"/>
    <w:rsid w:val="001C2E7C"/>
    <w:rsid w:val="001C2ECB"/>
    <w:rsid w:val="001C36BB"/>
    <w:rsid w:val="001C4307"/>
    <w:rsid w:val="001C55EC"/>
    <w:rsid w:val="001C652A"/>
    <w:rsid w:val="001C6C33"/>
    <w:rsid w:val="001C6D18"/>
    <w:rsid w:val="001D0760"/>
    <w:rsid w:val="001D0E44"/>
    <w:rsid w:val="001D2400"/>
    <w:rsid w:val="001D276B"/>
    <w:rsid w:val="001D2E86"/>
    <w:rsid w:val="001D3147"/>
    <w:rsid w:val="001D3D3E"/>
    <w:rsid w:val="001D4A2C"/>
    <w:rsid w:val="001D4E20"/>
    <w:rsid w:val="001D56E1"/>
    <w:rsid w:val="001D5ED2"/>
    <w:rsid w:val="001D61BB"/>
    <w:rsid w:val="001D6D17"/>
    <w:rsid w:val="001E23B5"/>
    <w:rsid w:val="001E2630"/>
    <w:rsid w:val="001E27D8"/>
    <w:rsid w:val="001E2F6A"/>
    <w:rsid w:val="001E39FE"/>
    <w:rsid w:val="001E3AC3"/>
    <w:rsid w:val="001E3BB5"/>
    <w:rsid w:val="001E4B30"/>
    <w:rsid w:val="001E50D3"/>
    <w:rsid w:val="001E5499"/>
    <w:rsid w:val="001E5503"/>
    <w:rsid w:val="001E7D9B"/>
    <w:rsid w:val="001F1925"/>
    <w:rsid w:val="001F1DC7"/>
    <w:rsid w:val="001F2B2B"/>
    <w:rsid w:val="001F2E0A"/>
    <w:rsid w:val="001F35F2"/>
    <w:rsid w:val="001F4BDA"/>
    <w:rsid w:val="001F50C4"/>
    <w:rsid w:val="001F66B9"/>
    <w:rsid w:val="001F6A77"/>
    <w:rsid w:val="002017A1"/>
    <w:rsid w:val="00201FCD"/>
    <w:rsid w:val="00203A7F"/>
    <w:rsid w:val="002042EE"/>
    <w:rsid w:val="00204B0C"/>
    <w:rsid w:val="00204B32"/>
    <w:rsid w:val="00204BDD"/>
    <w:rsid w:val="00206D71"/>
    <w:rsid w:val="00207BE0"/>
    <w:rsid w:val="00207D3E"/>
    <w:rsid w:val="00210559"/>
    <w:rsid w:val="002117CD"/>
    <w:rsid w:val="00211A60"/>
    <w:rsid w:val="00212111"/>
    <w:rsid w:val="00212CBE"/>
    <w:rsid w:val="002138CA"/>
    <w:rsid w:val="00214510"/>
    <w:rsid w:val="00214CA7"/>
    <w:rsid w:val="00215A69"/>
    <w:rsid w:val="00215E18"/>
    <w:rsid w:val="00215F9B"/>
    <w:rsid w:val="002163AB"/>
    <w:rsid w:val="00216F50"/>
    <w:rsid w:val="002177F2"/>
    <w:rsid w:val="00220E3A"/>
    <w:rsid w:val="0022167C"/>
    <w:rsid w:val="00221912"/>
    <w:rsid w:val="002221B9"/>
    <w:rsid w:val="00222F21"/>
    <w:rsid w:val="00223267"/>
    <w:rsid w:val="00223340"/>
    <w:rsid w:val="00223DC7"/>
    <w:rsid w:val="0022469C"/>
    <w:rsid w:val="0022517E"/>
    <w:rsid w:val="002267EE"/>
    <w:rsid w:val="002270CB"/>
    <w:rsid w:val="002272EC"/>
    <w:rsid w:val="00227BC7"/>
    <w:rsid w:val="002314C8"/>
    <w:rsid w:val="00231A13"/>
    <w:rsid w:val="00232B8E"/>
    <w:rsid w:val="00232BB5"/>
    <w:rsid w:val="002332B3"/>
    <w:rsid w:val="00234101"/>
    <w:rsid w:val="002347F1"/>
    <w:rsid w:val="00234C6E"/>
    <w:rsid w:val="00234EB8"/>
    <w:rsid w:val="002350CD"/>
    <w:rsid w:val="002353E5"/>
    <w:rsid w:val="00236221"/>
    <w:rsid w:val="002368D0"/>
    <w:rsid w:val="00236C53"/>
    <w:rsid w:val="00236ED1"/>
    <w:rsid w:val="00237831"/>
    <w:rsid w:val="00240851"/>
    <w:rsid w:val="00240D0E"/>
    <w:rsid w:val="002417E6"/>
    <w:rsid w:val="002478F0"/>
    <w:rsid w:val="00251238"/>
    <w:rsid w:val="002514FD"/>
    <w:rsid w:val="002516C5"/>
    <w:rsid w:val="002519FB"/>
    <w:rsid w:val="00252CD3"/>
    <w:rsid w:val="002533AA"/>
    <w:rsid w:val="0025430A"/>
    <w:rsid w:val="00254672"/>
    <w:rsid w:val="002558FA"/>
    <w:rsid w:val="002563BF"/>
    <w:rsid w:val="002566DC"/>
    <w:rsid w:val="00257BA3"/>
    <w:rsid w:val="0026030D"/>
    <w:rsid w:val="002609A2"/>
    <w:rsid w:val="00263226"/>
    <w:rsid w:val="00263CFC"/>
    <w:rsid w:val="002654A4"/>
    <w:rsid w:val="0026573C"/>
    <w:rsid w:val="0026748E"/>
    <w:rsid w:val="00270388"/>
    <w:rsid w:val="0027094D"/>
    <w:rsid w:val="0027161A"/>
    <w:rsid w:val="00272D60"/>
    <w:rsid w:val="002730BA"/>
    <w:rsid w:val="002735A8"/>
    <w:rsid w:val="0027476D"/>
    <w:rsid w:val="00274B02"/>
    <w:rsid w:val="00275B75"/>
    <w:rsid w:val="00275DA0"/>
    <w:rsid w:val="00276A92"/>
    <w:rsid w:val="00276D35"/>
    <w:rsid w:val="002775B5"/>
    <w:rsid w:val="00277977"/>
    <w:rsid w:val="0028075F"/>
    <w:rsid w:val="00280C5D"/>
    <w:rsid w:val="00282600"/>
    <w:rsid w:val="00285E7B"/>
    <w:rsid w:val="002860EF"/>
    <w:rsid w:val="00286349"/>
    <w:rsid w:val="00286458"/>
    <w:rsid w:val="00287847"/>
    <w:rsid w:val="002922D6"/>
    <w:rsid w:val="00293EAD"/>
    <w:rsid w:val="00294BD1"/>
    <w:rsid w:val="0029574A"/>
    <w:rsid w:val="00295D29"/>
    <w:rsid w:val="002974BA"/>
    <w:rsid w:val="002A0E11"/>
    <w:rsid w:val="002A15E2"/>
    <w:rsid w:val="002A29AC"/>
    <w:rsid w:val="002A35F2"/>
    <w:rsid w:val="002A412E"/>
    <w:rsid w:val="002A47CF"/>
    <w:rsid w:val="002A480D"/>
    <w:rsid w:val="002A4F8E"/>
    <w:rsid w:val="002A5473"/>
    <w:rsid w:val="002A6F00"/>
    <w:rsid w:val="002B1329"/>
    <w:rsid w:val="002B15C0"/>
    <w:rsid w:val="002B18E3"/>
    <w:rsid w:val="002B2398"/>
    <w:rsid w:val="002B31E4"/>
    <w:rsid w:val="002B391F"/>
    <w:rsid w:val="002B41FD"/>
    <w:rsid w:val="002B527B"/>
    <w:rsid w:val="002B52CD"/>
    <w:rsid w:val="002B5AD1"/>
    <w:rsid w:val="002B6200"/>
    <w:rsid w:val="002B71C8"/>
    <w:rsid w:val="002B75C8"/>
    <w:rsid w:val="002C0B0A"/>
    <w:rsid w:val="002C2301"/>
    <w:rsid w:val="002C29BE"/>
    <w:rsid w:val="002C3BFA"/>
    <w:rsid w:val="002C467F"/>
    <w:rsid w:val="002C54D3"/>
    <w:rsid w:val="002C7BA5"/>
    <w:rsid w:val="002D2B07"/>
    <w:rsid w:val="002D2C33"/>
    <w:rsid w:val="002D4FF9"/>
    <w:rsid w:val="002D562F"/>
    <w:rsid w:val="002D6D67"/>
    <w:rsid w:val="002E05B1"/>
    <w:rsid w:val="002E0FAA"/>
    <w:rsid w:val="002E13FA"/>
    <w:rsid w:val="002E1DAD"/>
    <w:rsid w:val="002E2128"/>
    <w:rsid w:val="002E2947"/>
    <w:rsid w:val="002E3803"/>
    <w:rsid w:val="002E5449"/>
    <w:rsid w:val="002E6599"/>
    <w:rsid w:val="002E69C1"/>
    <w:rsid w:val="002E6ABE"/>
    <w:rsid w:val="002E6FC3"/>
    <w:rsid w:val="002F0132"/>
    <w:rsid w:val="002F1437"/>
    <w:rsid w:val="002F1D90"/>
    <w:rsid w:val="002F4715"/>
    <w:rsid w:val="002F50D7"/>
    <w:rsid w:val="002F51D5"/>
    <w:rsid w:val="002F66FC"/>
    <w:rsid w:val="002F6EAA"/>
    <w:rsid w:val="002F7435"/>
    <w:rsid w:val="002F7DE0"/>
    <w:rsid w:val="002F7E35"/>
    <w:rsid w:val="003009C0"/>
    <w:rsid w:val="00300B53"/>
    <w:rsid w:val="00301131"/>
    <w:rsid w:val="0030165F"/>
    <w:rsid w:val="00303BA5"/>
    <w:rsid w:val="00304053"/>
    <w:rsid w:val="00304A09"/>
    <w:rsid w:val="0030500F"/>
    <w:rsid w:val="00306022"/>
    <w:rsid w:val="00306AF5"/>
    <w:rsid w:val="003071EE"/>
    <w:rsid w:val="003110C5"/>
    <w:rsid w:val="003128CD"/>
    <w:rsid w:val="0031317F"/>
    <w:rsid w:val="00313EAE"/>
    <w:rsid w:val="003142F4"/>
    <w:rsid w:val="00315D6C"/>
    <w:rsid w:val="0031617D"/>
    <w:rsid w:val="00316A43"/>
    <w:rsid w:val="0032039C"/>
    <w:rsid w:val="003216DA"/>
    <w:rsid w:val="003224D3"/>
    <w:rsid w:val="0032281D"/>
    <w:rsid w:val="00322B8C"/>
    <w:rsid w:val="00323204"/>
    <w:rsid w:val="0032342E"/>
    <w:rsid w:val="00323BEA"/>
    <w:rsid w:val="00323DCE"/>
    <w:rsid w:val="0032450E"/>
    <w:rsid w:val="00324750"/>
    <w:rsid w:val="00324799"/>
    <w:rsid w:val="003249DC"/>
    <w:rsid w:val="00324A47"/>
    <w:rsid w:val="00324AB8"/>
    <w:rsid w:val="00324F05"/>
    <w:rsid w:val="003250DE"/>
    <w:rsid w:val="00325A36"/>
    <w:rsid w:val="00325BA2"/>
    <w:rsid w:val="003264B1"/>
    <w:rsid w:val="00326951"/>
    <w:rsid w:val="00326A93"/>
    <w:rsid w:val="0032718F"/>
    <w:rsid w:val="00327ED9"/>
    <w:rsid w:val="00327F61"/>
    <w:rsid w:val="00330037"/>
    <w:rsid w:val="00330DCB"/>
    <w:rsid w:val="00331A17"/>
    <w:rsid w:val="00331EC6"/>
    <w:rsid w:val="00333753"/>
    <w:rsid w:val="00335733"/>
    <w:rsid w:val="00336271"/>
    <w:rsid w:val="003370A3"/>
    <w:rsid w:val="003371B0"/>
    <w:rsid w:val="0034067E"/>
    <w:rsid w:val="00340853"/>
    <w:rsid w:val="00340D4E"/>
    <w:rsid w:val="00342E8E"/>
    <w:rsid w:val="00343002"/>
    <w:rsid w:val="00344C1E"/>
    <w:rsid w:val="00344F2B"/>
    <w:rsid w:val="003458C0"/>
    <w:rsid w:val="00346A31"/>
    <w:rsid w:val="00347063"/>
    <w:rsid w:val="0034741D"/>
    <w:rsid w:val="0034778C"/>
    <w:rsid w:val="00347873"/>
    <w:rsid w:val="00350A84"/>
    <w:rsid w:val="00351EB6"/>
    <w:rsid w:val="00351F0A"/>
    <w:rsid w:val="0035219D"/>
    <w:rsid w:val="00352FEE"/>
    <w:rsid w:val="003541A6"/>
    <w:rsid w:val="0035451F"/>
    <w:rsid w:val="003546EE"/>
    <w:rsid w:val="00355088"/>
    <w:rsid w:val="00356CB9"/>
    <w:rsid w:val="003573D7"/>
    <w:rsid w:val="003616C6"/>
    <w:rsid w:val="00362928"/>
    <w:rsid w:val="00363251"/>
    <w:rsid w:val="00365A8F"/>
    <w:rsid w:val="0036624E"/>
    <w:rsid w:val="00366704"/>
    <w:rsid w:val="0036728F"/>
    <w:rsid w:val="003677D8"/>
    <w:rsid w:val="00370AED"/>
    <w:rsid w:val="00370CA8"/>
    <w:rsid w:val="00371DCF"/>
    <w:rsid w:val="003735D0"/>
    <w:rsid w:val="003751CE"/>
    <w:rsid w:val="0037608B"/>
    <w:rsid w:val="0037709B"/>
    <w:rsid w:val="00380E22"/>
    <w:rsid w:val="003810B8"/>
    <w:rsid w:val="00381195"/>
    <w:rsid w:val="003813B6"/>
    <w:rsid w:val="00381506"/>
    <w:rsid w:val="003818FB"/>
    <w:rsid w:val="00383197"/>
    <w:rsid w:val="003831F9"/>
    <w:rsid w:val="0038342E"/>
    <w:rsid w:val="00383CE0"/>
    <w:rsid w:val="003846E9"/>
    <w:rsid w:val="00385BCD"/>
    <w:rsid w:val="00385D23"/>
    <w:rsid w:val="00386E5B"/>
    <w:rsid w:val="00387736"/>
    <w:rsid w:val="0039254E"/>
    <w:rsid w:val="00392A11"/>
    <w:rsid w:val="0039440A"/>
    <w:rsid w:val="0039614F"/>
    <w:rsid w:val="00396BDA"/>
    <w:rsid w:val="00397561"/>
    <w:rsid w:val="003A16C8"/>
    <w:rsid w:val="003A178E"/>
    <w:rsid w:val="003A29EE"/>
    <w:rsid w:val="003A403E"/>
    <w:rsid w:val="003A405E"/>
    <w:rsid w:val="003A44AF"/>
    <w:rsid w:val="003A6C91"/>
    <w:rsid w:val="003B0104"/>
    <w:rsid w:val="003B01D0"/>
    <w:rsid w:val="003B13A7"/>
    <w:rsid w:val="003B241E"/>
    <w:rsid w:val="003B33DF"/>
    <w:rsid w:val="003B3B01"/>
    <w:rsid w:val="003B3B34"/>
    <w:rsid w:val="003B4336"/>
    <w:rsid w:val="003B46FA"/>
    <w:rsid w:val="003B4E0B"/>
    <w:rsid w:val="003B6952"/>
    <w:rsid w:val="003B6B34"/>
    <w:rsid w:val="003B734A"/>
    <w:rsid w:val="003B7510"/>
    <w:rsid w:val="003B75E9"/>
    <w:rsid w:val="003B7D95"/>
    <w:rsid w:val="003B7FC3"/>
    <w:rsid w:val="003C009F"/>
    <w:rsid w:val="003C17FB"/>
    <w:rsid w:val="003C1945"/>
    <w:rsid w:val="003C1AC7"/>
    <w:rsid w:val="003C224C"/>
    <w:rsid w:val="003C2587"/>
    <w:rsid w:val="003C5767"/>
    <w:rsid w:val="003C654A"/>
    <w:rsid w:val="003C6A22"/>
    <w:rsid w:val="003D15BF"/>
    <w:rsid w:val="003D1921"/>
    <w:rsid w:val="003D1F79"/>
    <w:rsid w:val="003D2681"/>
    <w:rsid w:val="003D346A"/>
    <w:rsid w:val="003D3E11"/>
    <w:rsid w:val="003D43B3"/>
    <w:rsid w:val="003D528C"/>
    <w:rsid w:val="003D5E17"/>
    <w:rsid w:val="003D6507"/>
    <w:rsid w:val="003D7E1B"/>
    <w:rsid w:val="003E1F6D"/>
    <w:rsid w:val="003E277B"/>
    <w:rsid w:val="003E2C57"/>
    <w:rsid w:val="003E3D0B"/>
    <w:rsid w:val="003E4CB2"/>
    <w:rsid w:val="003E566A"/>
    <w:rsid w:val="003E56EB"/>
    <w:rsid w:val="003E65B5"/>
    <w:rsid w:val="003E79C8"/>
    <w:rsid w:val="003F0961"/>
    <w:rsid w:val="003F0E88"/>
    <w:rsid w:val="003F1CBD"/>
    <w:rsid w:val="003F1CCB"/>
    <w:rsid w:val="003F32A0"/>
    <w:rsid w:val="003F5838"/>
    <w:rsid w:val="003F5A28"/>
    <w:rsid w:val="003F748E"/>
    <w:rsid w:val="003F79C4"/>
    <w:rsid w:val="00400570"/>
    <w:rsid w:val="004007A5"/>
    <w:rsid w:val="00401131"/>
    <w:rsid w:val="00401251"/>
    <w:rsid w:val="00401473"/>
    <w:rsid w:val="00403B63"/>
    <w:rsid w:val="00404151"/>
    <w:rsid w:val="004042D8"/>
    <w:rsid w:val="0040521E"/>
    <w:rsid w:val="00405BAF"/>
    <w:rsid w:val="00405E70"/>
    <w:rsid w:val="0040643C"/>
    <w:rsid w:val="004066CD"/>
    <w:rsid w:val="00406CE1"/>
    <w:rsid w:val="00407569"/>
    <w:rsid w:val="00410571"/>
    <w:rsid w:val="0041118A"/>
    <w:rsid w:val="0041151D"/>
    <w:rsid w:val="00411AC9"/>
    <w:rsid w:val="0041354F"/>
    <w:rsid w:val="00413A7F"/>
    <w:rsid w:val="00414F54"/>
    <w:rsid w:val="00415D8D"/>
    <w:rsid w:val="0041676C"/>
    <w:rsid w:val="00416DC7"/>
    <w:rsid w:val="004173B4"/>
    <w:rsid w:val="0041799D"/>
    <w:rsid w:val="00417EDA"/>
    <w:rsid w:val="00420A74"/>
    <w:rsid w:val="004238E3"/>
    <w:rsid w:val="00424060"/>
    <w:rsid w:val="004247D0"/>
    <w:rsid w:val="00424C4E"/>
    <w:rsid w:val="00425A09"/>
    <w:rsid w:val="00425BC7"/>
    <w:rsid w:val="004267C0"/>
    <w:rsid w:val="004274B3"/>
    <w:rsid w:val="004274CC"/>
    <w:rsid w:val="004278A4"/>
    <w:rsid w:val="00427AFF"/>
    <w:rsid w:val="00430952"/>
    <w:rsid w:val="00430B2B"/>
    <w:rsid w:val="00430F44"/>
    <w:rsid w:val="00431559"/>
    <w:rsid w:val="0043205B"/>
    <w:rsid w:val="00432D91"/>
    <w:rsid w:val="004334A5"/>
    <w:rsid w:val="00433530"/>
    <w:rsid w:val="00433775"/>
    <w:rsid w:val="00434027"/>
    <w:rsid w:val="00436163"/>
    <w:rsid w:val="0043767D"/>
    <w:rsid w:val="00440E93"/>
    <w:rsid w:val="00441B9C"/>
    <w:rsid w:val="00442024"/>
    <w:rsid w:val="00442176"/>
    <w:rsid w:val="004422E9"/>
    <w:rsid w:val="00442635"/>
    <w:rsid w:val="00442EC1"/>
    <w:rsid w:val="00443366"/>
    <w:rsid w:val="00443974"/>
    <w:rsid w:val="00444183"/>
    <w:rsid w:val="00444757"/>
    <w:rsid w:val="00447CD3"/>
    <w:rsid w:val="00450463"/>
    <w:rsid w:val="00450AC0"/>
    <w:rsid w:val="00450FFE"/>
    <w:rsid w:val="00451C61"/>
    <w:rsid w:val="00451D77"/>
    <w:rsid w:val="00451EAD"/>
    <w:rsid w:val="004526EE"/>
    <w:rsid w:val="00453E09"/>
    <w:rsid w:val="00453EFC"/>
    <w:rsid w:val="00455126"/>
    <w:rsid w:val="00455AE8"/>
    <w:rsid w:val="00455D15"/>
    <w:rsid w:val="00457412"/>
    <w:rsid w:val="0046105C"/>
    <w:rsid w:val="004614E1"/>
    <w:rsid w:val="004622A3"/>
    <w:rsid w:val="004630A6"/>
    <w:rsid w:val="00463322"/>
    <w:rsid w:val="00463D71"/>
    <w:rsid w:val="00464727"/>
    <w:rsid w:val="004654F6"/>
    <w:rsid w:val="004656DB"/>
    <w:rsid w:val="00465C94"/>
    <w:rsid w:val="00465F56"/>
    <w:rsid w:val="0046697C"/>
    <w:rsid w:val="00466B49"/>
    <w:rsid w:val="00467C99"/>
    <w:rsid w:val="00470E17"/>
    <w:rsid w:val="004716FD"/>
    <w:rsid w:val="0047179F"/>
    <w:rsid w:val="004735BC"/>
    <w:rsid w:val="00473E17"/>
    <w:rsid w:val="00474B71"/>
    <w:rsid w:val="00474D60"/>
    <w:rsid w:val="004761E6"/>
    <w:rsid w:val="0047652D"/>
    <w:rsid w:val="0047682E"/>
    <w:rsid w:val="00477750"/>
    <w:rsid w:val="00477A60"/>
    <w:rsid w:val="00480ADA"/>
    <w:rsid w:val="00480CA3"/>
    <w:rsid w:val="00481799"/>
    <w:rsid w:val="00481E67"/>
    <w:rsid w:val="0048271E"/>
    <w:rsid w:val="004834F9"/>
    <w:rsid w:val="004837A4"/>
    <w:rsid w:val="0048380B"/>
    <w:rsid w:val="00483939"/>
    <w:rsid w:val="00485DDD"/>
    <w:rsid w:val="004869AD"/>
    <w:rsid w:val="00487AF4"/>
    <w:rsid w:val="00487B66"/>
    <w:rsid w:val="004900B6"/>
    <w:rsid w:val="00490129"/>
    <w:rsid w:val="00490308"/>
    <w:rsid w:val="0049058B"/>
    <w:rsid w:val="00491EEC"/>
    <w:rsid w:val="00492868"/>
    <w:rsid w:val="004928CD"/>
    <w:rsid w:val="0049296E"/>
    <w:rsid w:val="00492CD5"/>
    <w:rsid w:val="00494920"/>
    <w:rsid w:val="0049508C"/>
    <w:rsid w:val="0049517B"/>
    <w:rsid w:val="004964F2"/>
    <w:rsid w:val="0049684C"/>
    <w:rsid w:val="00496FC4"/>
    <w:rsid w:val="004A1030"/>
    <w:rsid w:val="004A1742"/>
    <w:rsid w:val="004A19EC"/>
    <w:rsid w:val="004A2731"/>
    <w:rsid w:val="004A279E"/>
    <w:rsid w:val="004A29C2"/>
    <w:rsid w:val="004A2C6A"/>
    <w:rsid w:val="004A4AAC"/>
    <w:rsid w:val="004A6B53"/>
    <w:rsid w:val="004A7AE9"/>
    <w:rsid w:val="004B01C1"/>
    <w:rsid w:val="004B0590"/>
    <w:rsid w:val="004B1B8B"/>
    <w:rsid w:val="004B2097"/>
    <w:rsid w:val="004B3272"/>
    <w:rsid w:val="004B5F3C"/>
    <w:rsid w:val="004B6E2A"/>
    <w:rsid w:val="004C071C"/>
    <w:rsid w:val="004C0AF8"/>
    <w:rsid w:val="004C10CB"/>
    <w:rsid w:val="004C1175"/>
    <w:rsid w:val="004C2514"/>
    <w:rsid w:val="004C2EFE"/>
    <w:rsid w:val="004C36BD"/>
    <w:rsid w:val="004C3C66"/>
    <w:rsid w:val="004C4B8B"/>
    <w:rsid w:val="004C509A"/>
    <w:rsid w:val="004C55E0"/>
    <w:rsid w:val="004C56FB"/>
    <w:rsid w:val="004C632C"/>
    <w:rsid w:val="004C702A"/>
    <w:rsid w:val="004D0495"/>
    <w:rsid w:val="004D1EA7"/>
    <w:rsid w:val="004D3091"/>
    <w:rsid w:val="004D49B3"/>
    <w:rsid w:val="004D73F0"/>
    <w:rsid w:val="004D7873"/>
    <w:rsid w:val="004D7D41"/>
    <w:rsid w:val="004D7DBB"/>
    <w:rsid w:val="004E0A8E"/>
    <w:rsid w:val="004E10EF"/>
    <w:rsid w:val="004E1A04"/>
    <w:rsid w:val="004E2938"/>
    <w:rsid w:val="004E2CA3"/>
    <w:rsid w:val="004E43F4"/>
    <w:rsid w:val="004E4528"/>
    <w:rsid w:val="004E4931"/>
    <w:rsid w:val="004E53F2"/>
    <w:rsid w:val="004E63A7"/>
    <w:rsid w:val="004F0B42"/>
    <w:rsid w:val="004F3108"/>
    <w:rsid w:val="004F3E78"/>
    <w:rsid w:val="004F42C5"/>
    <w:rsid w:val="004F4899"/>
    <w:rsid w:val="004F4A41"/>
    <w:rsid w:val="004F51BE"/>
    <w:rsid w:val="004F570E"/>
    <w:rsid w:val="004F6ADE"/>
    <w:rsid w:val="004F7B0F"/>
    <w:rsid w:val="004F7CF3"/>
    <w:rsid w:val="00500785"/>
    <w:rsid w:val="0050148B"/>
    <w:rsid w:val="00501B5D"/>
    <w:rsid w:val="005021CC"/>
    <w:rsid w:val="00502337"/>
    <w:rsid w:val="005031D1"/>
    <w:rsid w:val="0050419A"/>
    <w:rsid w:val="0050497E"/>
    <w:rsid w:val="00504B19"/>
    <w:rsid w:val="00505146"/>
    <w:rsid w:val="0050558F"/>
    <w:rsid w:val="00505756"/>
    <w:rsid w:val="00506973"/>
    <w:rsid w:val="0050704E"/>
    <w:rsid w:val="00507D28"/>
    <w:rsid w:val="00510397"/>
    <w:rsid w:val="005103D5"/>
    <w:rsid w:val="00510B7C"/>
    <w:rsid w:val="00511146"/>
    <w:rsid w:val="00512CF6"/>
    <w:rsid w:val="0051465B"/>
    <w:rsid w:val="00514C33"/>
    <w:rsid w:val="00514F52"/>
    <w:rsid w:val="005150D4"/>
    <w:rsid w:val="00515AE0"/>
    <w:rsid w:val="005173DF"/>
    <w:rsid w:val="00517BDD"/>
    <w:rsid w:val="00517F82"/>
    <w:rsid w:val="005201BE"/>
    <w:rsid w:val="00520845"/>
    <w:rsid w:val="0052103F"/>
    <w:rsid w:val="00521518"/>
    <w:rsid w:val="005219B2"/>
    <w:rsid w:val="005219FA"/>
    <w:rsid w:val="00521D71"/>
    <w:rsid w:val="00522502"/>
    <w:rsid w:val="00523143"/>
    <w:rsid w:val="00524C44"/>
    <w:rsid w:val="00525043"/>
    <w:rsid w:val="00525DA5"/>
    <w:rsid w:val="00525F6E"/>
    <w:rsid w:val="00527746"/>
    <w:rsid w:val="00532D24"/>
    <w:rsid w:val="0053369E"/>
    <w:rsid w:val="00535636"/>
    <w:rsid w:val="005364A2"/>
    <w:rsid w:val="0053678C"/>
    <w:rsid w:val="005367CC"/>
    <w:rsid w:val="00536C9E"/>
    <w:rsid w:val="00536D63"/>
    <w:rsid w:val="0053700A"/>
    <w:rsid w:val="00540466"/>
    <w:rsid w:val="005405D0"/>
    <w:rsid w:val="0054095F"/>
    <w:rsid w:val="00540F1F"/>
    <w:rsid w:val="005410D6"/>
    <w:rsid w:val="005415FA"/>
    <w:rsid w:val="00541DB5"/>
    <w:rsid w:val="005420B6"/>
    <w:rsid w:val="0054372C"/>
    <w:rsid w:val="00543A79"/>
    <w:rsid w:val="00544839"/>
    <w:rsid w:val="00546269"/>
    <w:rsid w:val="00550B0B"/>
    <w:rsid w:val="005514F3"/>
    <w:rsid w:val="00551CD9"/>
    <w:rsid w:val="0055413D"/>
    <w:rsid w:val="00554433"/>
    <w:rsid w:val="00554927"/>
    <w:rsid w:val="00554982"/>
    <w:rsid w:val="00556BAC"/>
    <w:rsid w:val="005601B0"/>
    <w:rsid w:val="00560497"/>
    <w:rsid w:val="0056049D"/>
    <w:rsid w:val="00562065"/>
    <w:rsid w:val="0056290A"/>
    <w:rsid w:val="00562AAA"/>
    <w:rsid w:val="00562D4E"/>
    <w:rsid w:val="00563E5B"/>
    <w:rsid w:val="0056452F"/>
    <w:rsid w:val="00564BB1"/>
    <w:rsid w:val="005652D6"/>
    <w:rsid w:val="00567676"/>
    <w:rsid w:val="00567BA0"/>
    <w:rsid w:val="00567E22"/>
    <w:rsid w:val="00570167"/>
    <w:rsid w:val="00570D66"/>
    <w:rsid w:val="00570DB2"/>
    <w:rsid w:val="00571078"/>
    <w:rsid w:val="00571281"/>
    <w:rsid w:val="00572FDA"/>
    <w:rsid w:val="00573A9B"/>
    <w:rsid w:val="00573B52"/>
    <w:rsid w:val="005743E3"/>
    <w:rsid w:val="0057634B"/>
    <w:rsid w:val="0057784F"/>
    <w:rsid w:val="00577A8C"/>
    <w:rsid w:val="00580B40"/>
    <w:rsid w:val="0058141F"/>
    <w:rsid w:val="005820A6"/>
    <w:rsid w:val="00582921"/>
    <w:rsid w:val="00585ED1"/>
    <w:rsid w:val="00586083"/>
    <w:rsid w:val="0058616F"/>
    <w:rsid w:val="00586A91"/>
    <w:rsid w:val="00590315"/>
    <w:rsid w:val="00590748"/>
    <w:rsid w:val="00590A49"/>
    <w:rsid w:val="00590DD8"/>
    <w:rsid w:val="0059236E"/>
    <w:rsid w:val="0059316E"/>
    <w:rsid w:val="00594CEF"/>
    <w:rsid w:val="00595259"/>
    <w:rsid w:val="00596044"/>
    <w:rsid w:val="00596861"/>
    <w:rsid w:val="005969D4"/>
    <w:rsid w:val="00596C6E"/>
    <w:rsid w:val="005974E5"/>
    <w:rsid w:val="00597700"/>
    <w:rsid w:val="005977FC"/>
    <w:rsid w:val="005A0605"/>
    <w:rsid w:val="005A0A37"/>
    <w:rsid w:val="005A23D8"/>
    <w:rsid w:val="005A2DCB"/>
    <w:rsid w:val="005A2E66"/>
    <w:rsid w:val="005A2F7D"/>
    <w:rsid w:val="005A4A72"/>
    <w:rsid w:val="005A4B07"/>
    <w:rsid w:val="005A56F5"/>
    <w:rsid w:val="005A5F8C"/>
    <w:rsid w:val="005A625C"/>
    <w:rsid w:val="005A7555"/>
    <w:rsid w:val="005A7A57"/>
    <w:rsid w:val="005B0DBE"/>
    <w:rsid w:val="005B1650"/>
    <w:rsid w:val="005B1F64"/>
    <w:rsid w:val="005B2942"/>
    <w:rsid w:val="005B3692"/>
    <w:rsid w:val="005B3878"/>
    <w:rsid w:val="005B4104"/>
    <w:rsid w:val="005B45A6"/>
    <w:rsid w:val="005B52B2"/>
    <w:rsid w:val="005B551A"/>
    <w:rsid w:val="005B61E7"/>
    <w:rsid w:val="005B6F3F"/>
    <w:rsid w:val="005B6FE2"/>
    <w:rsid w:val="005B762C"/>
    <w:rsid w:val="005C07A3"/>
    <w:rsid w:val="005C168A"/>
    <w:rsid w:val="005C1DA7"/>
    <w:rsid w:val="005C1F27"/>
    <w:rsid w:val="005C2167"/>
    <w:rsid w:val="005C3C53"/>
    <w:rsid w:val="005C45AB"/>
    <w:rsid w:val="005C4A6A"/>
    <w:rsid w:val="005C5414"/>
    <w:rsid w:val="005C6AC4"/>
    <w:rsid w:val="005C6D3C"/>
    <w:rsid w:val="005D002C"/>
    <w:rsid w:val="005D0816"/>
    <w:rsid w:val="005D0E0D"/>
    <w:rsid w:val="005D275A"/>
    <w:rsid w:val="005D4324"/>
    <w:rsid w:val="005D4394"/>
    <w:rsid w:val="005D4461"/>
    <w:rsid w:val="005D4741"/>
    <w:rsid w:val="005D4FFE"/>
    <w:rsid w:val="005D512B"/>
    <w:rsid w:val="005D598F"/>
    <w:rsid w:val="005D5B78"/>
    <w:rsid w:val="005D638E"/>
    <w:rsid w:val="005D64B6"/>
    <w:rsid w:val="005D665E"/>
    <w:rsid w:val="005D78AC"/>
    <w:rsid w:val="005E06B1"/>
    <w:rsid w:val="005E0A2E"/>
    <w:rsid w:val="005E0FD2"/>
    <w:rsid w:val="005E1A42"/>
    <w:rsid w:val="005E2A67"/>
    <w:rsid w:val="005E2B24"/>
    <w:rsid w:val="005E372A"/>
    <w:rsid w:val="005E380E"/>
    <w:rsid w:val="005E3E80"/>
    <w:rsid w:val="005E3F69"/>
    <w:rsid w:val="005E4779"/>
    <w:rsid w:val="005E4C82"/>
    <w:rsid w:val="005E5A78"/>
    <w:rsid w:val="005E63C8"/>
    <w:rsid w:val="005E7BBF"/>
    <w:rsid w:val="005F01CD"/>
    <w:rsid w:val="005F05CF"/>
    <w:rsid w:val="005F2646"/>
    <w:rsid w:val="005F3734"/>
    <w:rsid w:val="005F3D04"/>
    <w:rsid w:val="005F6C68"/>
    <w:rsid w:val="0060134D"/>
    <w:rsid w:val="0060135E"/>
    <w:rsid w:val="00604C24"/>
    <w:rsid w:val="00605081"/>
    <w:rsid w:val="0060522C"/>
    <w:rsid w:val="0060696E"/>
    <w:rsid w:val="00607290"/>
    <w:rsid w:val="00607624"/>
    <w:rsid w:val="00607F77"/>
    <w:rsid w:val="006115C4"/>
    <w:rsid w:val="00612A13"/>
    <w:rsid w:val="00613975"/>
    <w:rsid w:val="00613AC4"/>
    <w:rsid w:val="0061430A"/>
    <w:rsid w:val="0061491C"/>
    <w:rsid w:val="00614C75"/>
    <w:rsid w:val="00617CAF"/>
    <w:rsid w:val="006204C7"/>
    <w:rsid w:val="006208E6"/>
    <w:rsid w:val="00623C1C"/>
    <w:rsid w:val="0062464B"/>
    <w:rsid w:val="00625B98"/>
    <w:rsid w:val="00626098"/>
    <w:rsid w:val="00631D6A"/>
    <w:rsid w:val="00632CA9"/>
    <w:rsid w:val="00632D00"/>
    <w:rsid w:val="0063508C"/>
    <w:rsid w:val="00635CFA"/>
    <w:rsid w:val="00636D89"/>
    <w:rsid w:val="00637343"/>
    <w:rsid w:val="006403DE"/>
    <w:rsid w:val="00640594"/>
    <w:rsid w:val="00640CA7"/>
    <w:rsid w:val="00641130"/>
    <w:rsid w:val="00641575"/>
    <w:rsid w:val="00641634"/>
    <w:rsid w:val="00641BD8"/>
    <w:rsid w:val="00642338"/>
    <w:rsid w:val="00642888"/>
    <w:rsid w:val="00642A53"/>
    <w:rsid w:val="006444E9"/>
    <w:rsid w:val="00644D1A"/>
    <w:rsid w:val="0064519A"/>
    <w:rsid w:val="00645250"/>
    <w:rsid w:val="00645E40"/>
    <w:rsid w:val="00647263"/>
    <w:rsid w:val="00650986"/>
    <w:rsid w:val="00650C97"/>
    <w:rsid w:val="00651E70"/>
    <w:rsid w:val="00652359"/>
    <w:rsid w:val="00655073"/>
    <w:rsid w:val="006551B1"/>
    <w:rsid w:val="00655DD0"/>
    <w:rsid w:val="006567A9"/>
    <w:rsid w:val="00656970"/>
    <w:rsid w:val="0065746A"/>
    <w:rsid w:val="0066027B"/>
    <w:rsid w:val="00660415"/>
    <w:rsid w:val="0066116F"/>
    <w:rsid w:val="00661DAF"/>
    <w:rsid w:val="0066213C"/>
    <w:rsid w:val="0066250A"/>
    <w:rsid w:val="006634D0"/>
    <w:rsid w:val="00664A5C"/>
    <w:rsid w:val="00664B62"/>
    <w:rsid w:val="00664B9A"/>
    <w:rsid w:val="006651CA"/>
    <w:rsid w:val="00665455"/>
    <w:rsid w:val="00665557"/>
    <w:rsid w:val="00665869"/>
    <w:rsid w:val="00666783"/>
    <w:rsid w:val="00666A84"/>
    <w:rsid w:val="00666FC3"/>
    <w:rsid w:val="00667B9B"/>
    <w:rsid w:val="00670C40"/>
    <w:rsid w:val="00671C28"/>
    <w:rsid w:val="00672199"/>
    <w:rsid w:val="006726F9"/>
    <w:rsid w:val="00672A60"/>
    <w:rsid w:val="00674A5B"/>
    <w:rsid w:val="00675212"/>
    <w:rsid w:val="006752D8"/>
    <w:rsid w:val="00676203"/>
    <w:rsid w:val="00676CD9"/>
    <w:rsid w:val="0067717D"/>
    <w:rsid w:val="0068067F"/>
    <w:rsid w:val="00680761"/>
    <w:rsid w:val="00680F3F"/>
    <w:rsid w:val="00681AC9"/>
    <w:rsid w:val="0068226E"/>
    <w:rsid w:val="00682CA9"/>
    <w:rsid w:val="006830FF"/>
    <w:rsid w:val="0068397F"/>
    <w:rsid w:val="00683B17"/>
    <w:rsid w:val="00683FD4"/>
    <w:rsid w:val="0068582D"/>
    <w:rsid w:val="006860B2"/>
    <w:rsid w:val="006871FF"/>
    <w:rsid w:val="006879D3"/>
    <w:rsid w:val="006903FC"/>
    <w:rsid w:val="0069078A"/>
    <w:rsid w:val="00690AED"/>
    <w:rsid w:val="00691BD2"/>
    <w:rsid w:val="00691FBB"/>
    <w:rsid w:val="00692088"/>
    <w:rsid w:val="0069345D"/>
    <w:rsid w:val="006934C6"/>
    <w:rsid w:val="00693545"/>
    <w:rsid w:val="0069406B"/>
    <w:rsid w:val="0069481F"/>
    <w:rsid w:val="00694A55"/>
    <w:rsid w:val="00696BDB"/>
    <w:rsid w:val="006970B4"/>
    <w:rsid w:val="00697B27"/>
    <w:rsid w:val="006A030D"/>
    <w:rsid w:val="006A0C57"/>
    <w:rsid w:val="006A1BE0"/>
    <w:rsid w:val="006A21BD"/>
    <w:rsid w:val="006A2D39"/>
    <w:rsid w:val="006A3037"/>
    <w:rsid w:val="006A405B"/>
    <w:rsid w:val="006A4200"/>
    <w:rsid w:val="006A4AE4"/>
    <w:rsid w:val="006A4C5D"/>
    <w:rsid w:val="006A51B8"/>
    <w:rsid w:val="006A5902"/>
    <w:rsid w:val="006A646A"/>
    <w:rsid w:val="006A6766"/>
    <w:rsid w:val="006A6934"/>
    <w:rsid w:val="006A6E72"/>
    <w:rsid w:val="006A6E97"/>
    <w:rsid w:val="006A78B9"/>
    <w:rsid w:val="006B05B2"/>
    <w:rsid w:val="006B1475"/>
    <w:rsid w:val="006B16A8"/>
    <w:rsid w:val="006B2C6C"/>
    <w:rsid w:val="006B310A"/>
    <w:rsid w:val="006B32AF"/>
    <w:rsid w:val="006B35F8"/>
    <w:rsid w:val="006B4437"/>
    <w:rsid w:val="006B7126"/>
    <w:rsid w:val="006B7827"/>
    <w:rsid w:val="006C0030"/>
    <w:rsid w:val="006C0831"/>
    <w:rsid w:val="006C0AA6"/>
    <w:rsid w:val="006C3DB0"/>
    <w:rsid w:val="006C4C03"/>
    <w:rsid w:val="006C56FE"/>
    <w:rsid w:val="006C73AC"/>
    <w:rsid w:val="006C7603"/>
    <w:rsid w:val="006C7DBA"/>
    <w:rsid w:val="006D0E1E"/>
    <w:rsid w:val="006D13FB"/>
    <w:rsid w:val="006D1FA0"/>
    <w:rsid w:val="006D2C0F"/>
    <w:rsid w:val="006D465C"/>
    <w:rsid w:val="006D498A"/>
    <w:rsid w:val="006D544F"/>
    <w:rsid w:val="006D5633"/>
    <w:rsid w:val="006D6326"/>
    <w:rsid w:val="006D6863"/>
    <w:rsid w:val="006D6B08"/>
    <w:rsid w:val="006D7F1A"/>
    <w:rsid w:val="006E0EA8"/>
    <w:rsid w:val="006E1CF0"/>
    <w:rsid w:val="006E3716"/>
    <w:rsid w:val="006E39D7"/>
    <w:rsid w:val="006E42D6"/>
    <w:rsid w:val="006E4B5C"/>
    <w:rsid w:val="006E4BCB"/>
    <w:rsid w:val="006E5297"/>
    <w:rsid w:val="006E5752"/>
    <w:rsid w:val="006E62F3"/>
    <w:rsid w:val="006E7905"/>
    <w:rsid w:val="006F020A"/>
    <w:rsid w:val="006F08B0"/>
    <w:rsid w:val="006F2D31"/>
    <w:rsid w:val="006F3D37"/>
    <w:rsid w:val="006F418E"/>
    <w:rsid w:val="006F435B"/>
    <w:rsid w:val="006F47C8"/>
    <w:rsid w:val="006F48CF"/>
    <w:rsid w:val="006F4FA3"/>
    <w:rsid w:val="006F5183"/>
    <w:rsid w:val="006F60F2"/>
    <w:rsid w:val="006F664A"/>
    <w:rsid w:val="006F73E0"/>
    <w:rsid w:val="006F7EB2"/>
    <w:rsid w:val="0070086F"/>
    <w:rsid w:val="007023DF"/>
    <w:rsid w:val="0070246C"/>
    <w:rsid w:val="00702EA7"/>
    <w:rsid w:val="00704794"/>
    <w:rsid w:val="00704B94"/>
    <w:rsid w:val="00704C5D"/>
    <w:rsid w:val="00705F5C"/>
    <w:rsid w:val="00706327"/>
    <w:rsid w:val="00706387"/>
    <w:rsid w:val="00706B23"/>
    <w:rsid w:val="00707412"/>
    <w:rsid w:val="007105DB"/>
    <w:rsid w:val="00711382"/>
    <w:rsid w:val="00711522"/>
    <w:rsid w:val="0071175F"/>
    <w:rsid w:val="0071220D"/>
    <w:rsid w:val="00712382"/>
    <w:rsid w:val="007135A4"/>
    <w:rsid w:val="00713CF4"/>
    <w:rsid w:val="00716174"/>
    <w:rsid w:val="00720369"/>
    <w:rsid w:val="00720604"/>
    <w:rsid w:val="007216CC"/>
    <w:rsid w:val="00723C5D"/>
    <w:rsid w:val="007248C6"/>
    <w:rsid w:val="00724C07"/>
    <w:rsid w:val="007256FE"/>
    <w:rsid w:val="00725AF6"/>
    <w:rsid w:val="00725E57"/>
    <w:rsid w:val="007274EE"/>
    <w:rsid w:val="00727A8F"/>
    <w:rsid w:val="00727E4B"/>
    <w:rsid w:val="00730BC3"/>
    <w:rsid w:val="007315D4"/>
    <w:rsid w:val="00731719"/>
    <w:rsid w:val="00731B05"/>
    <w:rsid w:val="00731FCC"/>
    <w:rsid w:val="0073206E"/>
    <w:rsid w:val="00732166"/>
    <w:rsid w:val="00732362"/>
    <w:rsid w:val="007332BA"/>
    <w:rsid w:val="007335BE"/>
    <w:rsid w:val="00734AC7"/>
    <w:rsid w:val="007368BD"/>
    <w:rsid w:val="00736AFA"/>
    <w:rsid w:val="00737697"/>
    <w:rsid w:val="007378DE"/>
    <w:rsid w:val="00737B4A"/>
    <w:rsid w:val="00740811"/>
    <w:rsid w:val="00740EA9"/>
    <w:rsid w:val="007412BD"/>
    <w:rsid w:val="007415A9"/>
    <w:rsid w:val="00741CB5"/>
    <w:rsid w:val="007421DD"/>
    <w:rsid w:val="007421E5"/>
    <w:rsid w:val="00742FF1"/>
    <w:rsid w:val="007433D2"/>
    <w:rsid w:val="00744671"/>
    <w:rsid w:val="00744B99"/>
    <w:rsid w:val="00745628"/>
    <w:rsid w:val="00746233"/>
    <w:rsid w:val="0074656C"/>
    <w:rsid w:val="00746A0D"/>
    <w:rsid w:val="00747775"/>
    <w:rsid w:val="00747BBA"/>
    <w:rsid w:val="00747F11"/>
    <w:rsid w:val="00750046"/>
    <w:rsid w:val="007501C8"/>
    <w:rsid w:val="007508B4"/>
    <w:rsid w:val="0075154D"/>
    <w:rsid w:val="0075167E"/>
    <w:rsid w:val="00751B37"/>
    <w:rsid w:val="00752E32"/>
    <w:rsid w:val="00752EE5"/>
    <w:rsid w:val="0075378F"/>
    <w:rsid w:val="00753EF2"/>
    <w:rsid w:val="0075403E"/>
    <w:rsid w:val="00755475"/>
    <w:rsid w:val="00756839"/>
    <w:rsid w:val="007568C5"/>
    <w:rsid w:val="007569C6"/>
    <w:rsid w:val="007577EF"/>
    <w:rsid w:val="00757C0D"/>
    <w:rsid w:val="007605D4"/>
    <w:rsid w:val="007610AA"/>
    <w:rsid w:val="00761B52"/>
    <w:rsid w:val="007620CB"/>
    <w:rsid w:val="00764FE0"/>
    <w:rsid w:val="00765015"/>
    <w:rsid w:val="00766764"/>
    <w:rsid w:val="00767A27"/>
    <w:rsid w:val="00767A39"/>
    <w:rsid w:val="007701F9"/>
    <w:rsid w:val="00770B40"/>
    <w:rsid w:val="0077302A"/>
    <w:rsid w:val="00773448"/>
    <w:rsid w:val="00774289"/>
    <w:rsid w:val="00774A5D"/>
    <w:rsid w:val="00774DA8"/>
    <w:rsid w:val="007767DC"/>
    <w:rsid w:val="00780001"/>
    <w:rsid w:val="0078012E"/>
    <w:rsid w:val="0078148C"/>
    <w:rsid w:val="00781B5B"/>
    <w:rsid w:val="00787942"/>
    <w:rsid w:val="00791858"/>
    <w:rsid w:val="00791AEC"/>
    <w:rsid w:val="0079226C"/>
    <w:rsid w:val="007923BC"/>
    <w:rsid w:val="00792712"/>
    <w:rsid w:val="0079274B"/>
    <w:rsid w:val="00792ACF"/>
    <w:rsid w:val="00793644"/>
    <w:rsid w:val="0079443C"/>
    <w:rsid w:val="00795B0B"/>
    <w:rsid w:val="0079622F"/>
    <w:rsid w:val="007963A9"/>
    <w:rsid w:val="00797089"/>
    <w:rsid w:val="00797D1C"/>
    <w:rsid w:val="007A07B7"/>
    <w:rsid w:val="007A1633"/>
    <w:rsid w:val="007A1941"/>
    <w:rsid w:val="007A2D3C"/>
    <w:rsid w:val="007A3804"/>
    <w:rsid w:val="007A5D57"/>
    <w:rsid w:val="007A5E0F"/>
    <w:rsid w:val="007A623D"/>
    <w:rsid w:val="007A7104"/>
    <w:rsid w:val="007B02AE"/>
    <w:rsid w:val="007B0CEA"/>
    <w:rsid w:val="007B0F20"/>
    <w:rsid w:val="007B0FD7"/>
    <w:rsid w:val="007B129F"/>
    <w:rsid w:val="007B1D10"/>
    <w:rsid w:val="007B2536"/>
    <w:rsid w:val="007B2A95"/>
    <w:rsid w:val="007B2DE6"/>
    <w:rsid w:val="007B30B3"/>
    <w:rsid w:val="007B30B8"/>
    <w:rsid w:val="007B53C6"/>
    <w:rsid w:val="007B5F9E"/>
    <w:rsid w:val="007B6C26"/>
    <w:rsid w:val="007B6D67"/>
    <w:rsid w:val="007B79DD"/>
    <w:rsid w:val="007B7ADD"/>
    <w:rsid w:val="007C0F97"/>
    <w:rsid w:val="007C251E"/>
    <w:rsid w:val="007C2C7E"/>
    <w:rsid w:val="007C30E3"/>
    <w:rsid w:val="007C5E9B"/>
    <w:rsid w:val="007C6185"/>
    <w:rsid w:val="007C66DC"/>
    <w:rsid w:val="007C68DE"/>
    <w:rsid w:val="007C6B2B"/>
    <w:rsid w:val="007C6D60"/>
    <w:rsid w:val="007C7695"/>
    <w:rsid w:val="007C7B14"/>
    <w:rsid w:val="007D1DD9"/>
    <w:rsid w:val="007D21F3"/>
    <w:rsid w:val="007D29C3"/>
    <w:rsid w:val="007D3963"/>
    <w:rsid w:val="007D4151"/>
    <w:rsid w:val="007D47B5"/>
    <w:rsid w:val="007D50C3"/>
    <w:rsid w:val="007D60CD"/>
    <w:rsid w:val="007D6885"/>
    <w:rsid w:val="007D7E0F"/>
    <w:rsid w:val="007E037E"/>
    <w:rsid w:val="007E072C"/>
    <w:rsid w:val="007E0FF8"/>
    <w:rsid w:val="007E12C5"/>
    <w:rsid w:val="007E14DE"/>
    <w:rsid w:val="007E22FF"/>
    <w:rsid w:val="007E2893"/>
    <w:rsid w:val="007E2944"/>
    <w:rsid w:val="007E2A01"/>
    <w:rsid w:val="007E3872"/>
    <w:rsid w:val="007E3B87"/>
    <w:rsid w:val="007E47E7"/>
    <w:rsid w:val="007E52A9"/>
    <w:rsid w:val="007E52C8"/>
    <w:rsid w:val="007E56F7"/>
    <w:rsid w:val="007E5B6F"/>
    <w:rsid w:val="007E5FD4"/>
    <w:rsid w:val="007E6C5C"/>
    <w:rsid w:val="007E6D7B"/>
    <w:rsid w:val="007E6E8C"/>
    <w:rsid w:val="007E73DA"/>
    <w:rsid w:val="007E7BAE"/>
    <w:rsid w:val="007F02B4"/>
    <w:rsid w:val="007F04F0"/>
    <w:rsid w:val="007F1C29"/>
    <w:rsid w:val="007F216A"/>
    <w:rsid w:val="007F2411"/>
    <w:rsid w:val="007F35A3"/>
    <w:rsid w:val="007F4A91"/>
    <w:rsid w:val="007F4FA0"/>
    <w:rsid w:val="007F64B4"/>
    <w:rsid w:val="007F6598"/>
    <w:rsid w:val="007F69EC"/>
    <w:rsid w:val="007F6C37"/>
    <w:rsid w:val="007F7FAE"/>
    <w:rsid w:val="00800089"/>
    <w:rsid w:val="00801559"/>
    <w:rsid w:val="00801593"/>
    <w:rsid w:val="00801967"/>
    <w:rsid w:val="008022DF"/>
    <w:rsid w:val="0080372B"/>
    <w:rsid w:val="00803900"/>
    <w:rsid w:val="00804C0B"/>
    <w:rsid w:val="00804EEF"/>
    <w:rsid w:val="00805733"/>
    <w:rsid w:val="00805D16"/>
    <w:rsid w:val="008061E4"/>
    <w:rsid w:val="00806EBD"/>
    <w:rsid w:val="008073B2"/>
    <w:rsid w:val="0080752A"/>
    <w:rsid w:val="008075F5"/>
    <w:rsid w:val="008078B0"/>
    <w:rsid w:val="0081072A"/>
    <w:rsid w:val="008116FA"/>
    <w:rsid w:val="0081186E"/>
    <w:rsid w:val="00812CBC"/>
    <w:rsid w:val="00813B62"/>
    <w:rsid w:val="008155E0"/>
    <w:rsid w:val="0081636C"/>
    <w:rsid w:val="00816DC4"/>
    <w:rsid w:val="00816DD1"/>
    <w:rsid w:val="008178C5"/>
    <w:rsid w:val="00817FC4"/>
    <w:rsid w:val="00820F5A"/>
    <w:rsid w:val="00821542"/>
    <w:rsid w:val="00821641"/>
    <w:rsid w:val="00823C16"/>
    <w:rsid w:val="008240F0"/>
    <w:rsid w:val="008242ED"/>
    <w:rsid w:val="008249FC"/>
    <w:rsid w:val="00824CE6"/>
    <w:rsid w:val="00824F03"/>
    <w:rsid w:val="008251AF"/>
    <w:rsid w:val="0082541D"/>
    <w:rsid w:val="00825A92"/>
    <w:rsid w:val="0082730E"/>
    <w:rsid w:val="00827566"/>
    <w:rsid w:val="00827656"/>
    <w:rsid w:val="00827C53"/>
    <w:rsid w:val="00830968"/>
    <w:rsid w:val="008335EA"/>
    <w:rsid w:val="00833F61"/>
    <w:rsid w:val="00834350"/>
    <w:rsid w:val="0083449D"/>
    <w:rsid w:val="008353AA"/>
    <w:rsid w:val="008359C2"/>
    <w:rsid w:val="00836109"/>
    <w:rsid w:val="00837EDF"/>
    <w:rsid w:val="00842D16"/>
    <w:rsid w:val="00843D57"/>
    <w:rsid w:val="00843DC7"/>
    <w:rsid w:val="00844391"/>
    <w:rsid w:val="00845B77"/>
    <w:rsid w:val="00845DE5"/>
    <w:rsid w:val="00846B6C"/>
    <w:rsid w:val="00846CD7"/>
    <w:rsid w:val="00846E7F"/>
    <w:rsid w:val="00847973"/>
    <w:rsid w:val="00847E50"/>
    <w:rsid w:val="008508D1"/>
    <w:rsid w:val="00850A24"/>
    <w:rsid w:val="00850DAA"/>
    <w:rsid w:val="00851C59"/>
    <w:rsid w:val="00851F27"/>
    <w:rsid w:val="00852647"/>
    <w:rsid w:val="00852F9E"/>
    <w:rsid w:val="008532A7"/>
    <w:rsid w:val="0085336F"/>
    <w:rsid w:val="0085356A"/>
    <w:rsid w:val="00853B4C"/>
    <w:rsid w:val="00855AD6"/>
    <w:rsid w:val="00856311"/>
    <w:rsid w:val="008570C9"/>
    <w:rsid w:val="008578B8"/>
    <w:rsid w:val="008579CA"/>
    <w:rsid w:val="0086111A"/>
    <w:rsid w:val="008638BC"/>
    <w:rsid w:val="00863B9E"/>
    <w:rsid w:val="00863E37"/>
    <w:rsid w:val="00865BBE"/>
    <w:rsid w:val="00865E3F"/>
    <w:rsid w:val="0086689A"/>
    <w:rsid w:val="00866FB7"/>
    <w:rsid w:val="008672FF"/>
    <w:rsid w:val="00870F48"/>
    <w:rsid w:val="008716BE"/>
    <w:rsid w:val="00871CFB"/>
    <w:rsid w:val="00871DDC"/>
    <w:rsid w:val="00872014"/>
    <w:rsid w:val="00872AB9"/>
    <w:rsid w:val="00873601"/>
    <w:rsid w:val="00874562"/>
    <w:rsid w:val="008745A2"/>
    <w:rsid w:val="00874A0B"/>
    <w:rsid w:val="00874C34"/>
    <w:rsid w:val="00874E6D"/>
    <w:rsid w:val="0087536D"/>
    <w:rsid w:val="00875B52"/>
    <w:rsid w:val="0087604D"/>
    <w:rsid w:val="00876480"/>
    <w:rsid w:val="00877FBA"/>
    <w:rsid w:val="00880109"/>
    <w:rsid w:val="00880466"/>
    <w:rsid w:val="00880BCF"/>
    <w:rsid w:val="008811D2"/>
    <w:rsid w:val="00881729"/>
    <w:rsid w:val="00881762"/>
    <w:rsid w:val="00881C1E"/>
    <w:rsid w:val="00881FFC"/>
    <w:rsid w:val="00882925"/>
    <w:rsid w:val="00883104"/>
    <w:rsid w:val="008841AC"/>
    <w:rsid w:val="0088438C"/>
    <w:rsid w:val="00884ABC"/>
    <w:rsid w:val="00884D2B"/>
    <w:rsid w:val="00884FE3"/>
    <w:rsid w:val="008850B2"/>
    <w:rsid w:val="008863E6"/>
    <w:rsid w:val="00887B98"/>
    <w:rsid w:val="00887EEB"/>
    <w:rsid w:val="00890D47"/>
    <w:rsid w:val="00891402"/>
    <w:rsid w:val="008919A9"/>
    <w:rsid w:val="0089288F"/>
    <w:rsid w:val="00892C33"/>
    <w:rsid w:val="00894B64"/>
    <w:rsid w:val="00894EA5"/>
    <w:rsid w:val="00895E57"/>
    <w:rsid w:val="00895F4C"/>
    <w:rsid w:val="00896139"/>
    <w:rsid w:val="0089644A"/>
    <w:rsid w:val="00896710"/>
    <w:rsid w:val="00896E04"/>
    <w:rsid w:val="00897353"/>
    <w:rsid w:val="00897C66"/>
    <w:rsid w:val="008A00EA"/>
    <w:rsid w:val="008A0B78"/>
    <w:rsid w:val="008A12BD"/>
    <w:rsid w:val="008A25DA"/>
    <w:rsid w:val="008A367A"/>
    <w:rsid w:val="008A379D"/>
    <w:rsid w:val="008A388B"/>
    <w:rsid w:val="008A3A72"/>
    <w:rsid w:val="008A3C2D"/>
    <w:rsid w:val="008A4E93"/>
    <w:rsid w:val="008A5562"/>
    <w:rsid w:val="008A59F5"/>
    <w:rsid w:val="008A6CE3"/>
    <w:rsid w:val="008A7279"/>
    <w:rsid w:val="008B1024"/>
    <w:rsid w:val="008B1323"/>
    <w:rsid w:val="008B1B81"/>
    <w:rsid w:val="008B2567"/>
    <w:rsid w:val="008B25DF"/>
    <w:rsid w:val="008B2A2D"/>
    <w:rsid w:val="008B2D0A"/>
    <w:rsid w:val="008B2E16"/>
    <w:rsid w:val="008B3B2C"/>
    <w:rsid w:val="008B448B"/>
    <w:rsid w:val="008B4633"/>
    <w:rsid w:val="008B48CB"/>
    <w:rsid w:val="008B50F7"/>
    <w:rsid w:val="008B5BDC"/>
    <w:rsid w:val="008B61E3"/>
    <w:rsid w:val="008B6F30"/>
    <w:rsid w:val="008C0650"/>
    <w:rsid w:val="008C37F2"/>
    <w:rsid w:val="008C4AA8"/>
    <w:rsid w:val="008C4D99"/>
    <w:rsid w:val="008C53F6"/>
    <w:rsid w:val="008C70BC"/>
    <w:rsid w:val="008C71CC"/>
    <w:rsid w:val="008C74DF"/>
    <w:rsid w:val="008D023D"/>
    <w:rsid w:val="008D2299"/>
    <w:rsid w:val="008D2F98"/>
    <w:rsid w:val="008D53D3"/>
    <w:rsid w:val="008D6D88"/>
    <w:rsid w:val="008D7545"/>
    <w:rsid w:val="008D7F59"/>
    <w:rsid w:val="008E0122"/>
    <w:rsid w:val="008E0394"/>
    <w:rsid w:val="008E0438"/>
    <w:rsid w:val="008E0CEB"/>
    <w:rsid w:val="008E1435"/>
    <w:rsid w:val="008E185D"/>
    <w:rsid w:val="008E1B3A"/>
    <w:rsid w:val="008E2124"/>
    <w:rsid w:val="008E3582"/>
    <w:rsid w:val="008E35DD"/>
    <w:rsid w:val="008E3A4A"/>
    <w:rsid w:val="008E4A61"/>
    <w:rsid w:val="008E6548"/>
    <w:rsid w:val="008E6589"/>
    <w:rsid w:val="008E758B"/>
    <w:rsid w:val="008E7A8B"/>
    <w:rsid w:val="008E7CDC"/>
    <w:rsid w:val="008E7E39"/>
    <w:rsid w:val="008E7F3B"/>
    <w:rsid w:val="008F00AE"/>
    <w:rsid w:val="008F16F5"/>
    <w:rsid w:val="008F290E"/>
    <w:rsid w:val="008F307E"/>
    <w:rsid w:val="008F3550"/>
    <w:rsid w:val="008F3F16"/>
    <w:rsid w:val="008F5F21"/>
    <w:rsid w:val="008F682C"/>
    <w:rsid w:val="008F7676"/>
    <w:rsid w:val="0090035A"/>
    <w:rsid w:val="009007C2"/>
    <w:rsid w:val="009007DF"/>
    <w:rsid w:val="00900D56"/>
    <w:rsid w:val="009018F4"/>
    <w:rsid w:val="009023DF"/>
    <w:rsid w:val="009027FA"/>
    <w:rsid w:val="00903246"/>
    <w:rsid w:val="009035D9"/>
    <w:rsid w:val="00903624"/>
    <w:rsid w:val="00903634"/>
    <w:rsid w:val="00903DD2"/>
    <w:rsid w:val="00904E74"/>
    <w:rsid w:val="00905FCC"/>
    <w:rsid w:val="00906B93"/>
    <w:rsid w:val="00906BE0"/>
    <w:rsid w:val="009103BF"/>
    <w:rsid w:val="009124D4"/>
    <w:rsid w:val="00912B71"/>
    <w:rsid w:val="00912C80"/>
    <w:rsid w:val="0091420F"/>
    <w:rsid w:val="00916414"/>
    <w:rsid w:val="009164FC"/>
    <w:rsid w:val="00916970"/>
    <w:rsid w:val="00916996"/>
    <w:rsid w:val="00917724"/>
    <w:rsid w:val="00917F06"/>
    <w:rsid w:val="00920549"/>
    <w:rsid w:val="00921879"/>
    <w:rsid w:val="009219D8"/>
    <w:rsid w:val="0092227C"/>
    <w:rsid w:val="0092405A"/>
    <w:rsid w:val="0092458F"/>
    <w:rsid w:val="00925559"/>
    <w:rsid w:val="00925B55"/>
    <w:rsid w:val="0092606B"/>
    <w:rsid w:val="00926347"/>
    <w:rsid w:val="0092701D"/>
    <w:rsid w:val="00930056"/>
    <w:rsid w:val="00930243"/>
    <w:rsid w:val="009319A0"/>
    <w:rsid w:val="00932558"/>
    <w:rsid w:val="00932DE0"/>
    <w:rsid w:val="00932EE2"/>
    <w:rsid w:val="009335B6"/>
    <w:rsid w:val="00933E5C"/>
    <w:rsid w:val="0093571A"/>
    <w:rsid w:val="00935EDF"/>
    <w:rsid w:val="009366C2"/>
    <w:rsid w:val="00937311"/>
    <w:rsid w:val="00940165"/>
    <w:rsid w:val="00941EBD"/>
    <w:rsid w:val="0094200E"/>
    <w:rsid w:val="00942EF9"/>
    <w:rsid w:val="00945761"/>
    <w:rsid w:val="00945B62"/>
    <w:rsid w:val="00945F96"/>
    <w:rsid w:val="0094759B"/>
    <w:rsid w:val="00947671"/>
    <w:rsid w:val="00950DE3"/>
    <w:rsid w:val="009520EC"/>
    <w:rsid w:val="009530AB"/>
    <w:rsid w:val="0095346F"/>
    <w:rsid w:val="00954DBC"/>
    <w:rsid w:val="00956C17"/>
    <w:rsid w:val="00956C43"/>
    <w:rsid w:val="00960B0F"/>
    <w:rsid w:val="0096181C"/>
    <w:rsid w:val="0096493E"/>
    <w:rsid w:val="009650F7"/>
    <w:rsid w:val="0096530B"/>
    <w:rsid w:val="009659A6"/>
    <w:rsid w:val="0096651C"/>
    <w:rsid w:val="00966F75"/>
    <w:rsid w:val="009670A5"/>
    <w:rsid w:val="00967F2E"/>
    <w:rsid w:val="00971C5C"/>
    <w:rsid w:val="00973C17"/>
    <w:rsid w:val="00974682"/>
    <w:rsid w:val="00974E70"/>
    <w:rsid w:val="00974EF0"/>
    <w:rsid w:val="00975D83"/>
    <w:rsid w:val="00975DD0"/>
    <w:rsid w:val="00976079"/>
    <w:rsid w:val="009764B0"/>
    <w:rsid w:val="009765FC"/>
    <w:rsid w:val="009805D4"/>
    <w:rsid w:val="0098414F"/>
    <w:rsid w:val="009850E4"/>
    <w:rsid w:val="009854B6"/>
    <w:rsid w:val="009862A2"/>
    <w:rsid w:val="00986453"/>
    <w:rsid w:val="00987554"/>
    <w:rsid w:val="00987611"/>
    <w:rsid w:val="00990224"/>
    <w:rsid w:val="0099037B"/>
    <w:rsid w:val="00990CC4"/>
    <w:rsid w:val="00990D4B"/>
    <w:rsid w:val="00991EEE"/>
    <w:rsid w:val="009928E0"/>
    <w:rsid w:val="009933D9"/>
    <w:rsid w:val="00993573"/>
    <w:rsid w:val="00993ADD"/>
    <w:rsid w:val="00994A10"/>
    <w:rsid w:val="00994DFB"/>
    <w:rsid w:val="009967DB"/>
    <w:rsid w:val="00996E8A"/>
    <w:rsid w:val="009971D1"/>
    <w:rsid w:val="00997493"/>
    <w:rsid w:val="00997A29"/>
    <w:rsid w:val="00997FEF"/>
    <w:rsid w:val="009A1DFE"/>
    <w:rsid w:val="009A2E90"/>
    <w:rsid w:val="009A3738"/>
    <w:rsid w:val="009A3EE0"/>
    <w:rsid w:val="009A469D"/>
    <w:rsid w:val="009A4A92"/>
    <w:rsid w:val="009A4CC2"/>
    <w:rsid w:val="009B0B74"/>
    <w:rsid w:val="009B0C6F"/>
    <w:rsid w:val="009B0F1C"/>
    <w:rsid w:val="009B1226"/>
    <w:rsid w:val="009B2781"/>
    <w:rsid w:val="009B30C9"/>
    <w:rsid w:val="009B33DE"/>
    <w:rsid w:val="009B44E0"/>
    <w:rsid w:val="009B48B4"/>
    <w:rsid w:val="009B4D52"/>
    <w:rsid w:val="009B5692"/>
    <w:rsid w:val="009B5C65"/>
    <w:rsid w:val="009B6153"/>
    <w:rsid w:val="009B6396"/>
    <w:rsid w:val="009B657C"/>
    <w:rsid w:val="009B6585"/>
    <w:rsid w:val="009B69E5"/>
    <w:rsid w:val="009B7A8E"/>
    <w:rsid w:val="009C0188"/>
    <w:rsid w:val="009C121B"/>
    <w:rsid w:val="009C1743"/>
    <w:rsid w:val="009C1D57"/>
    <w:rsid w:val="009C22B3"/>
    <w:rsid w:val="009C2A2D"/>
    <w:rsid w:val="009C3775"/>
    <w:rsid w:val="009C40D0"/>
    <w:rsid w:val="009C41FC"/>
    <w:rsid w:val="009C4572"/>
    <w:rsid w:val="009C4F6D"/>
    <w:rsid w:val="009C5332"/>
    <w:rsid w:val="009C53DC"/>
    <w:rsid w:val="009C63C0"/>
    <w:rsid w:val="009C6746"/>
    <w:rsid w:val="009D0154"/>
    <w:rsid w:val="009D038A"/>
    <w:rsid w:val="009D09D1"/>
    <w:rsid w:val="009D0C01"/>
    <w:rsid w:val="009D17CF"/>
    <w:rsid w:val="009D23C5"/>
    <w:rsid w:val="009D331D"/>
    <w:rsid w:val="009D3A5E"/>
    <w:rsid w:val="009D3BF3"/>
    <w:rsid w:val="009D4412"/>
    <w:rsid w:val="009D4CD2"/>
    <w:rsid w:val="009D5314"/>
    <w:rsid w:val="009D59D0"/>
    <w:rsid w:val="009D5B69"/>
    <w:rsid w:val="009D6A21"/>
    <w:rsid w:val="009D7B79"/>
    <w:rsid w:val="009E01A0"/>
    <w:rsid w:val="009E16AB"/>
    <w:rsid w:val="009E1A30"/>
    <w:rsid w:val="009E1FDC"/>
    <w:rsid w:val="009E284B"/>
    <w:rsid w:val="009E28AB"/>
    <w:rsid w:val="009E303C"/>
    <w:rsid w:val="009E3725"/>
    <w:rsid w:val="009E3A3C"/>
    <w:rsid w:val="009E3D4E"/>
    <w:rsid w:val="009E44CC"/>
    <w:rsid w:val="009E584D"/>
    <w:rsid w:val="009E5B39"/>
    <w:rsid w:val="009E60F1"/>
    <w:rsid w:val="009E673B"/>
    <w:rsid w:val="009E7E18"/>
    <w:rsid w:val="009E7EDC"/>
    <w:rsid w:val="009F0021"/>
    <w:rsid w:val="009F3B78"/>
    <w:rsid w:val="009F3C36"/>
    <w:rsid w:val="009F5B73"/>
    <w:rsid w:val="009F5F34"/>
    <w:rsid w:val="00A0069C"/>
    <w:rsid w:val="00A008B9"/>
    <w:rsid w:val="00A0155A"/>
    <w:rsid w:val="00A02BEA"/>
    <w:rsid w:val="00A02DEC"/>
    <w:rsid w:val="00A046EE"/>
    <w:rsid w:val="00A05F0C"/>
    <w:rsid w:val="00A061CD"/>
    <w:rsid w:val="00A067C3"/>
    <w:rsid w:val="00A07941"/>
    <w:rsid w:val="00A11F86"/>
    <w:rsid w:val="00A12737"/>
    <w:rsid w:val="00A12A17"/>
    <w:rsid w:val="00A13010"/>
    <w:rsid w:val="00A13AE1"/>
    <w:rsid w:val="00A141C1"/>
    <w:rsid w:val="00A14660"/>
    <w:rsid w:val="00A16084"/>
    <w:rsid w:val="00A16ABE"/>
    <w:rsid w:val="00A170FB"/>
    <w:rsid w:val="00A17214"/>
    <w:rsid w:val="00A21BB5"/>
    <w:rsid w:val="00A21FB8"/>
    <w:rsid w:val="00A2287A"/>
    <w:rsid w:val="00A22AA7"/>
    <w:rsid w:val="00A23F3B"/>
    <w:rsid w:val="00A245A8"/>
    <w:rsid w:val="00A24B75"/>
    <w:rsid w:val="00A24C2A"/>
    <w:rsid w:val="00A24CA5"/>
    <w:rsid w:val="00A25AD1"/>
    <w:rsid w:val="00A26C01"/>
    <w:rsid w:val="00A2782D"/>
    <w:rsid w:val="00A27FAE"/>
    <w:rsid w:val="00A300CB"/>
    <w:rsid w:val="00A3172C"/>
    <w:rsid w:val="00A317CD"/>
    <w:rsid w:val="00A31881"/>
    <w:rsid w:val="00A3348C"/>
    <w:rsid w:val="00A33924"/>
    <w:rsid w:val="00A341BB"/>
    <w:rsid w:val="00A34D10"/>
    <w:rsid w:val="00A35389"/>
    <w:rsid w:val="00A36924"/>
    <w:rsid w:val="00A369E3"/>
    <w:rsid w:val="00A36E08"/>
    <w:rsid w:val="00A40185"/>
    <w:rsid w:val="00A4063A"/>
    <w:rsid w:val="00A407C2"/>
    <w:rsid w:val="00A40F65"/>
    <w:rsid w:val="00A41616"/>
    <w:rsid w:val="00A41E1B"/>
    <w:rsid w:val="00A44C82"/>
    <w:rsid w:val="00A4559C"/>
    <w:rsid w:val="00A4677D"/>
    <w:rsid w:val="00A471D6"/>
    <w:rsid w:val="00A4748D"/>
    <w:rsid w:val="00A501D1"/>
    <w:rsid w:val="00A520E8"/>
    <w:rsid w:val="00A52116"/>
    <w:rsid w:val="00A5281F"/>
    <w:rsid w:val="00A52852"/>
    <w:rsid w:val="00A52E21"/>
    <w:rsid w:val="00A532C5"/>
    <w:rsid w:val="00A54782"/>
    <w:rsid w:val="00A5480D"/>
    <w:rsid w:val="00A55297"/>
    <w:rsid w:val="00A5585A"/>
    <w:rsid w:val="00A56764"/>
    <w:rsid w:val="00A570AC"/>
    <w:rsid w:val="00A606FA"/>
    <w:rsid w:val="00A6153F"/>
    <w:rsid w:val="00A61F5B"/>
    <w:rsid w:val="00A62A87"/>
    <w:rsid w:val="00A62BBC"/>
    <w:rsid w:val="00A63774"/>
    <w:rsid w:val="00A63EE8"/>
    <w:rsid w:val="00A64128"/>
    <w:rsid w:val="00A65AB2"/>
    <w:rsid w:val="00A666EC"/>
    <w:rsid w:val="00A66D5A"/>
    <w:rsid w:val="00A67805"/>
    <w:rsid w:val="00A7000D"/>
    <w:rsid w:val="00A70060"/>
    <w:rsid w:val="00A70EBA"/>
    <w:rsid w:val="00A719DD"/>
    <w:rsid w:val="00A71ACB"/>
    <w:rsid w:val="00A72912"/>
    <w:rsid w:val="00A7300C"/>
    <w:rsid w:val="00A73231"/>
    <w:rsid w:val="00A73F38"/>
    <w:rsid w:val="00A742E4"/>
    <w:rsid w:val="00A7455A"/>
    <w:rsid w:val="00A7495A"/>
    <w:rsid w:val="00A74C3B"/>
    <w:rsid w:val="00A75735"/>
    <w:rsid w:val="00A770CB"/>
    <w:rsid w:val="00A77604"/>
    <w:rsid w:val="00A77FB7"/>
    <w:rsid w:val="00A80A05"/>
    <w:rsid w:val="00A8168F"/>
    <w:rsid w:val="00A827C9"/>
    <w:rsid w:val="00A8505C"/>
    <w:rsid w:val="00A8611E"/>
    <w:rsid w:val="00A8677A"/>
    <w:rsid w:val="00A873FB"/>
    <w:rsid w:val="00A876BA"/>
    <w:rsid w:val="00A87F8E"/>
    <w:rsid w:val="00A90166"/>
    <w:rsid w:val="00A90837"/>
    <w:rsid w:val="00A90BB9"/>
    <w:rsid w:val="00A90D1D"/>
    <w:rsid w:val="00A916B4"/>
    <w:rsid w:val="00A9285B"/>
    <w:rsid w:val="00A92966"/>
    <w:rsid w:val="00A92C71"/>
    <w:rsid w:val="00A92D5B"/>
    <w:rsid w:val="00A93358"/>
    <w:rsid w:val="00A93BFD"/>
    <w:rsid w:val="00A94CF4"/>
    <w:rsid w:val="00A950E1"/>
    <w:rsid w:val="00A95844"/>
    <w:rsid w:val="00A96B05"/>
    <w:rsid w:val="00A96C16"/>
    <w:rsid w:val="00A96F1B"/>
    <w:rsid w:val="00A970B0"/>
    <w:rsid w:val="00A97E5C"/>
    <w:rsid w:val="00AA0594"/>
    <w:rsid w:val="00AA0817"/>
    <w:rsid w:val="00AA0863"/>
    <w:rsid w:val="00AA0B7F"/>
    <w:rsid w:val="00AA11CF"/>
    <w:rsid w:val="00AA124E"/>
    <w:rsid w:val="00AA310B"/>
    <w:rsid w:val="00AA4F42"/>
    <w:rsid w:val="00AA4FBC"/>
    <w:rsid w:val="00AA6121"/>
    <w:rsid w:val="00AA6250"/>
    <w:rsid w:val="00AA6EF1"/>
    <w:rsid w:val="00AA70BF"/>
    <w:rsid w:val="00AA75DF"/>
    <w:rsid w:val="00AA7DB9"/>
    <w:rsid w:val="00AB0101"/>
    <w:rsid w:val="00AB0431"/>
    <w:rsid w:val="00AB0D2F"/>
    <w:rsid w:val="00AB1ACA"/>
    <w:rsid w:val="00AB1B89"/>
    <w:rsid w:val="00AB2327"/>
    <w:rsid w:val="00AB4896"/>
    <w:rsid w:val="00AB5135"/>
    <w:rsid w:val="00AB68FF"/>
    <w:rsid w:val="00AB6AF1"/>
    <w:rsid w:val="00AB6DF5"/>
    <w:rsid w:val="00AB7751"/>
    <w:rsid w:val="00AC1500"/>
    <w:rsid w:val="00AC1A45"/>
    <w:rsid w:val="00AC233D"/>
    <w:rsid w:val="00AC4C6E"/>
    <w:rsid w:val="00AC4EB8"/>
    <w:rsid w:val="00AC5343"/>
    <w:rsid w:val="00AC6655"/>
    <w:rsid w:val="00AC67C3"/>
    <w:rsid w:val="00AC6EBE"/>
    <w:rsid w:val="00AC708D"/>
    <w:rsid w:val="00AD00CC"/>
    <w:rsid w:val="00AD0B21"/>
    <w:rsid w:val="00AD2766"/>
    <w:rsid w:val="00AD4A4D"/>
    <w:rsid w:val="00AD4CE1"/>
    <w:rsid w:val="00AD5236"/>
    <w:rsid w:val="00AD5303"/>
    <w:rsid w:val="00AD57BD"/>
    <w:rsid w:val="00AD5D21"/>
    <w:rsid w:val="00AD69C2"/>
    <w:rsid w:val="00AD7483"/>
    <w:rsid w:val="00AD7B76"/>
    <w:rsid w:val="00AD7BA6"/>
    <w:rsid w:val="00AE13E3"/>
    <w:rsid w:val="00AE2587"/>
    <w:rsid w:val="00AE28AD"/>
    <w:rsid w:val="00AE2B9A"/>
    <w:rsid w:val="00AE39B1"/>
    <w:rsid w:val="00AE4032"/>
    <w:rsid w:val="00AE425B"/>
    <w:rsid w:val="00AE42B4"/>
    <w:rsid w:val="00AE4400"/>
    <w:rsid w:val="00AE4CD4"/>
    <w:rsid w:val="00AE5821"/>
    <w:rsid w:val="00AE620B"/>
    <w:rsid w:val="00AE6279"/>
    <w:rsid w:val="00AE6AD7"/>
    <w:rsid w:val="00AE7B8E"/>
    <w:rsid w:val="00AF05F4"/>
    <w:rsid w:val="00AF0E59"/>
    <w:rsid w:val="00AF2743"/>
    <w:rsid w:val="00AF47AB"/>
    <w:rsid w:val="00AF4827"/>
    <w:rsid w:val="00AF51FA"/>
    <w:rsid w:val="00AF5F17"/>
    <w:rsid w:val="00AF610D"/>
    <w:rsid w:val="00AF6295"/>
    <w:rsid w:val="00AF6690"/>
    <w:rsid w:val="00AF730B"/>
    <w:rsid w:val="00AF7AB8"/>
    <w:rsid w:val="00B0079B"/>
    <w:rsid w:val="00B01046"/>
    <w:rsid w:val="00B017CF"/>
    <w:rsid w:val="00B02C56"/>
    <w:rsid w:val="00B038A7"/>
    <w:rsid w:val="00B04A8A"/>
    <w:rsid w:val="00B05839"/>
    <w:rsid w:val="00B06156"/>
    <w:rsid w:val="00B06CDE"/>
    <w:rsid w:val="00B078FC"/>
    <w:rsid w:val="00B07F81"/>
    <w:rsid w:val="00B100DA"/>
    <w:rsid w:val="00B10766"/>
    <w:rsid w:val="00B11622"/>
    <w:rsid w:val="00B118CA"/>
    <w:rsid w:val="00B1210C"/>
    <w:rsid w:val="00B12C5D"/>
    <w:rsid w:val="00B12FA4"/>
    <w:rsid w:val="00B13422"/>
    <w:rsid w:val="00B13C96"/>
    <w:rsid w:val="00B14797"/>
    <w:rsid w:val="00B1495E"/>
    <w:rsid w:val="00B15E60"/>
    <w:rsid w:val="00B15FA5"/>
    <w:rsid w:val="00B163BD"/>
    <w:rsid w:val="00B17934"/>
    <w:rsid w:val="00B209B2"/>
    <w:rsid w:val="00B209E0"/>
    <w:rsid w:val="00B21D8B"/>
    <w:rsid w:val="00B224DF"/>
    <w:rsid w:val="00B22583"/>
    <w:rsid w:val="00B2357E"/>
    <w:rsid w:val="00B23612"/>
    <w:rsid w:val="00B23E15"/>
    <w:rsid w:val="00B242E7"/>
    <w:rsid w:val="00B253DC"/>
    <w:rsid w:val="00B26CA6"/>
    <w:rsid w:val="00B273F6"/>
    <w:rsid w:val="00B27810"/>
    <w:rsid w:val="00B309A9"/>
    <w:rsid w:val="00B31139"/>
    <w:rsid w:val="00B31788"/>
    <w:rsid w:val="00B31B89"/>
    <w:rsid w:val="00B329D6"/>
    <w:rsid w:val="00B32DF3"/>
    <w:rsid w:val="00B345CE"/>
    <w:rsid w:val="00B34AB3"/>
    <w:rsid w:val="00B34B32"/>
    <w:rsid w:val="00B34F30"/>
    <w:rsid w:val="00B35417"/>
    <w:rsid w:val="00B358D1"/>
    <w:rsid w:val="00B40502"/>
    <w:rsid w:val="00B4055A"/>
    <w:rsid w:val="00B406A7"/>
    <w:rsid w:val="00B40CB0"/>
    <w:rsid w:val="00B41CA5"/>
    <w:rsid w:val="00B42751"/>
    <w:rsid w:val="00B461A2"/>
    <w:rsid w:val="00B467EE"/>
    <w:rsid w:val="00B47EAD"/>
    <w:rsid w:val="00B51752"/>
    <w:rsid w:val="00B51F7E"/>
    <w:rsid w:val="00B525B5"/>
    <w:rsid w:val="00B52787"/>
    <w:rsid w:val="00B52A6A"/>
    <w:rsid w:val="00B53A07"/>
    <w:rsid w:val="00B54017"/>
    <w:rsid w:val="00B54A2B"/>
    <w:rsid w:val="00B54B3C"/>
    <w:rsid w:val="00B54F7E"/>
    <w:rsid w:val="00B551C0"/>
    <w:rsid w:val="00B5569B"/>
    <w:rsid w:val="00B561CB"/>
    <w:rsid w:val="00B56A40"/>
    <w:rsid w:val="00B56A75"/>
    <w:rsid w:val="00B577E4"/>
    <w:rsid w:val="00B57A13"/>
    <w:rsid w:val="00B57D2D"/>
    <w:rsid w:val="00B611F9"/>
    <w:rsid w:val="00B6178B"/>
    <w:rsid w:val="00B62802"/>
    <w:rsid w:val="00B630D9"/>
    <w:rsid w:val="00B64E95"/>
    <w:rsid w:val="00B660F8"/>
    <w:rsid w:val="00B662AC"/>
    <w:rsid w:val="00B70F54"/>
    <w:rsid w:val="00B715BA"/>
    <w:rsid w:val="00B71C0C"/>
    <w:rsid w:val="00B72CB8"/>
    <w:rsid w:val="00B73077"/>
    <w:rsid w:val="00B730DB"/>
    <w:rsid w:val="00B735ED"/>
    <w:rsid w:val="00B7381E"/>
    <w:rsid w:val="00B75813"/>
    <w:rsid w:val="00B76A24"/>
    <w:rsid w:val="00B778FE"/>
    <w:rsid w:val="00B8110B"/>
    <w:rsid w:val="00B811EE"/>
    <w:rsid w:val="00B81325"/>
    <w:rsid w:val="00B81ECE"/>
    <w:rsid w:val="00B82CC1"/>
    <w:rsid w:val="00B82F75"/>
    <w:rsid w:val="00B8352B"/>
    <w:rsid w:val="00B84F08"/>
    <w:rsid w:val="00B859C5"/>
    <w:rsid w:val="00B85AF4"/>
    <w:rsid w:val="00B869EF"/>
    <w:rsid w:val="00B86DB1"/>
    <w:rsid w:val="00B90020"/>
    <w:rsid w:val="00B9039D"/>
    <w:rsid w:val="00B91237"/>
    <w:rsid w:val="00B91826"/>
    <w:rsid w:val="00B91963"/>
    <w:rsid w:val="00B92414"/>
    <w:rsid w:val="00B92764"/>
    <w:rsid w:val="00B92AA9"/>
    <w:rsid w:val="00B92BB1"/>
    <w:rsid w:val="00B93177"/>
    <w:rsid w:val="00B9356F"/>
    <w:rsid w:val="00B93599"/>
    <w:rsid w:val="00B93C8E"/>
    <w:rsid w:val="00B94A2D"/>
    <w:rsid w:val="00B94A8C"/>
    <w:rsid w:val="00B954CC"/>
    <w:rsid w:val="00B96FA0"/>
    <w:rsid w:val="00BA0A7F"/>
    <w:rsid w:val="00BA0CAE"/>
    <w:rsid w:val="00BA1066"/>
    <w:rsid w:val="00BA1208"/>
    <w:rsid w:val="00BA1623"/>
    <w:rsid w:val="00BA2A40"/>
    <w:rsid w:val="00BA2BA4"/>
    <w:rsid w:val="00BA34F4"/>
    <w:rsid w:val="00BA389A"/>
    <w:rsid w:val="00BA3F16"/>
    <w:rsid w:val="00BA4233"/>
    <w:rsid w:val="00BA6BCC"/>
    <w:rsid w:val="00BA746A"/>
    <w:rsid w:val="00BB0679"/>
    <w:rsid w:val="00BB08F2"/>
    <w:rsid w:val="00BB19D0"/>
    <w:rsid w:val="00BB2127"/>
    <w:rsid w:val="00BB3BC7"/>
    <w:rsid w:val="00BB49AC"/>
    <w:rsid w:val="00BB4C7E"/>
    <w:rsid w:val="00BB50EF"/>
    <w:rsid w:val="00BB60D9"/>
    <w:rsid w:val="00BB6489"/>
    <w:rsid w:val="00BB66C0"/>
    <w:rsid w:val="00BB70E4"/>
    <w:rsid w:val="00BC0133"/>
    <w:rsid w:val="00BC0454"/>
    <w:rsid w:val="00BC0E9D"/>
    <w:rsid w:val="00BC1A40"/>
    <w:rsid w:val="00BC21DF"/>
    <w:rsid w:val="00BC27CB"/>
    <w:rsid w:val="00BC36A5"/>
    <w:rsid w:val="00BC3C21"/>
    <w:rsid w:val="00BC4E25"/>
    <w:rsid w:val="00BC5E26"/>
    <w:rsid w:val="00BC600C"/>
    <w:rsid w:val="00BC6B96"/>
    <w:rsid w:val="00BC7F72"/>
    <w:rsid w:val="00BC7FD1"/>
    <w:rsid w:val="00BD1799"/>
    <w:rsid w:val="00BD2FA6"/>
    <w:rsid w:val="00BD3795"/>
    <w:rsid w:val="00BD3DDE"/>
    <w:rsid w:val="00BD4C58"/>
    <w:rsid w:val="00BD56F7"/>
    <w:rsid w:val="00BD58C9"/>
    <w:rsid w:val="00BD5907"/>
    <w:rsid w:val="00BD5A6A"/>
    <w:rsid w:val="00BD5FE0"/>
    <w:rsid w:val="00BD6438"/>
    <w:rsid w:val="00BE0628"/>
    <w:rsid w:val="00BE0AB7"/>
    <w:rsid w:val="00BE2F86"/>
    <w:rsid w:val="00BE3076"/>
    <w:rsid w:val="00BE3400"/>
    <w:rsid w:val="00BE3A2E"/>
    <w:rsid w:val="00BE3CBE"/>
    <w:rsid w:val="00BE41DD"/>
    <w:rsid w:val="00BE485D"/>
    <w:rsid w:val="00BE4981"/>
    <w:rsid w:val="00BE4E39"/>
    <w:rsid w:val="00BE5754"/>
    <w:rsid w:val="00BE63F6"/>
    <w:rsid w:val="00BE6A6B"/>
    <w:rsid w:val="00BE71D0"/>
    <w:rsid w:val="00BE7DA8"/>
    <w:rsid w:val="00BF0223"/>
    <w:rsid w:val="00BF03DB"/>
    <w:rsid w:val="00BF187C"/>
    <w:rsid w:val="00BF188D"/>
    <w:rsid w:val="00BF1DAA"/>
    <w:rsid w:val="00BF1F8D"/>
    <w:rsid w:val="00BF2ED4"/>
    <w:rsid w:val="00BF358A"/>
    <w:rsid w:val="00BF5C18"/>
    <w:rsid w:val="00BF6586"/>
    <w:rsid w:val="00BF6DA3"/>
    <w:rsid w:val="00BF7148"/>
    <w:rsid w:val="00BF7672"/>
    <w:rsid w:val="00BF7E1A"/>
    <w:rsid w:val="00BF7F18"/>
    <w:rsid w:val="00C006CD"/>
    <w:rsid w:val="00C01967"/>
    <w:rsid w:val="00C019AC"/>
    <w:rsid w:val="00C01C06"/>
    <w:rsid w:val="00C021A2"/>
    <w:rsid w:val="00C02816"/>
    <w:rsid w:val="00C02944"/>
    <w:rsid w:val="00C03685"/>
    <w:rsid w:val="00C049BE"/>
    <w:rsid w:val="00C05293"/>
    <w:rsid w:val="00C05BF8"/>
    <w:rsid w:val="00C079CF"/>
    <w:rsid w:val="00C07C1D"/>
    <w:rsid w:val="00C07D0B"/>
    <w:rsid w:val="00C10206"/>
    <w:rsid w:val="00C10AB8"/>
    <w:rsid w:val="00C10FCD"/>
    <w:rsid w:val="00C1192E"/>
    <w:rsid w:val="00C11F94"/>
    <w:rsid w:val="00C13570"/>
    <w:rsid w:val="00C139FE"/>
    <w:rsid w:val="00C14300"/>
    <w:rsid w:val="00C1455B"/>
    <w:rsid w:val="00C14A2A"/>
    <w:rsid w:val="00C20935"/>
    <w:rsid w:val="00C20C23"/>
    <w:rsid w:val="00C20DC8"/>
    <w:rsid w:val="00C20EA9"/>
    <w:rsid w:val="00C21520"/>
    <w:rsid w:val="00C21D39"/>
    <w:rsid w:val="00C22188"/>
    <w:rsid w:val="00C225CC"/>
    <w:rsid w:val="00C23287"/>
    <w:rsid w:val="00C23842"/>
    <w:rsid w:val="00C246B5"/>
    <w:rsid w:val="00C24BE8"/>
    <w:rsid w:val="00C25279"/>
    <w:rsid w:val="00C25C34"/>
    <w:rsid w:val="00C26B78"/>
    <w:rsid w:val="00C306F4"/>
    <w:rsid w:val="00C30CC2"/>
    <w:rsid w:val="00C31D83"/>
    <w:rsid w:val="00C31FFE"/>
    <w:rsid w:val="00C3406A"/>
    <w:rsid w:val="00C34808"/>
    <w:rsid w:val="00C34A3D"/>
    <w:rsid w:val="00C35D50"/>
    <w:rsid w:val="00C35DDE"/>
    <w:rsid w:val="00C36A57"/>
    <w:rsid w:val="00C3743E"/>
    <w:rsid w:val="00C376C2"/>
    <w:rsid w:val="00C37AF3"/>
    <w:rsid w:val="00C37D25"/>
    <w:rsid w:val="00C37ED6"/>
    <w:rsid w:val="00C40064"/>
    <w:rsid w:val="00C40752"/>
    <w:rsid w:val="00C41825"/>
    <w:rsid w:val="00C42AB9"/>
    <w:rsid w:val="00C43027"/>
    <w:rsid w:val="00C43784"/>
    <w:rsid w:val="00C43B03"/>
    <w:rsid w:val="00C44CD4"/>
    <w:rsid w:val="00C4527A"/>
    <w:rsid w:val="00C45798"/>
    <w:rsid w:val="00C461E9"/>
    <w:rsid w:val="00C47087"/>
    <w:rsid w:val="00C50121"/>
    <w:rsid w:val="00C513DF"/>
    <w:rsid w:val="00C52338"/>
    <w:rsid w:val="00C52C21"/>
    <w:rsid w:val="00C536D3"/>
    <w:rsid w:val="00C53BC0"/>
    <w:rsid w:val="00C54A93"/>
    <w:rsid w:val="00C55387"/>
    <w:rsid w:val="00C556C0"/>
    <w:rsid w:val="00C570E0"/>
    <w:rsid w:val="00C571AC"/>
    <w:rsid w:val="00C57573"/>
    <w:rsid w:val="00C57CB6"/>
    <w:rsid w:val="00C60081"/>
    <w:rsid w:val="00C6029B"/>
    <w:rsid w:val="00C60728"/>
    <w:rsid w:val="00C6179E"/>
    <w:rsid w:val="00C61D3B"/>
    <w:rsid w:val="00C63055"/>
    <w:rsid w:val="00C65335"/>
    <w:rsid w:val="00C671EB"/>
    <w:rsid w:val="00C67298"/>
    <w:rsid w:val="00C672BA"/>
    <w:rsid w:val="00C676B0"/>
    <w:rsid w:val="00C7069B"/>
    <w:rsid w:val="00C70DBE"/>
    <w:rsid w:val="00C70DC6"/>
    <w:rsid w:val="00C70E26"/>
    <w:rsid w:val="00C71849"/>
    <w:rsid w:val="00C71F0B"/>
    <w:rsid w:val="00C724A0"/>
    <w:rsid w:val="00C74C2C"/>
    <w:rsid w:val="00C75BC1"/>
    <w:rsid w:val="00C75E9F"/>
    <w:rsid w:val="00C763A7"/>
    <w:rsid w:val="00C76851"/>
    <w:rsid w:val="00C81DB8"/>
    <w:rsid w:val="00C81DFA"/>
    <w:rsid w:val="00C823B5"/>
    <w:rsid w:val="00C8243B"/>
    <w:rsid w:val="00C84729"/>
    <w:rsid w:val="00C85ABD"/>
    <w:rsid w:val="00C85D69"/>
    <w:rsid w:val="00C85EEC"/>
    <w:rsid w:val="00C85F3A"/>
    <w:rsid w:val="00C8696E"/>
    <w:rsid w:val="00C87089"/>
    <w:rsid w:val="00C8736E"/>
    <w:rsid w:val="00C923FE"/>
    <w:rsid w:val="00C92F57"/>
    <w:rsid w:val="00C934EC"/>
    <w:rsid w:val="00C93BF3"/>
    <w:rsid w:val="00C93DB6"/>
    <w:rsid w:val="00C93E1B"/>
    <w:rsid w:val="00C94465"/>
    <w:rsid w:val="00C9479E"/>
    <w:rsid w:val="00C94BFF"/>
    <w:rsid w:val="00C94E28"/>
    <w:rsid w:val="00C94F87"/>
    <w:rsid w:val="00C95BB6"/>
    <w:rsid w:val="00C95CE0"/>
    <w:rsid w:val="00C97474"/>
    <w:rsid w:val="00C975D4"/>
    <w:rsid w:val="00CA019A"/>
    <w:rsid w:val="00CA048A"/>
    <w:rsid w:val="00CA1669"/>
    <w:rsid w:val="00CA1F75"/>
    <w:rsid w:val="00CA31E2"/>
    <w:rsid w:val="00CA341F"/>
    <w:rsid w:val="00CA3795"/>
    <w:rsid w:val="00CA4C19"/>
    <w:rsid w:val="00CA4EF2"/>
    <w:rsid w:val="00CA533E"/>
    <w:rsid w:val="00CA598B"/>
    <w:rsid w:val="00CA5FDD"/>
    <w:rsid w:val="00CB05CA"/>
    <w:rsid w:val="00CB0CA1"/>
    <w:rsid w:val="00CB12C2"/>
    <w:rsid w:val="00CB1455"/>
    <w:rsid w:val="00CB2414"/>
    <w:rsid w:val="00CB2853"/>
    <w:rsid w:val="00CB2CCC"/>
    <w:rsid w:val="00CB37FA"/>
    <w:rsid w:val="00CB3FDB"/>
    <w:rsid w:val="00CB3FF9"/>
    <w:rsid w:val="00CB55D3"/>
    <w:rsid w:val="00CB5FE6"/>
    <w:rsid w:val="00CB6244"/>
    <w:rsid w:val="00CB6E07"/>
    <w:rsid w:val="00CB73A6"/>
    <w:rsid w:val="00CC05A6"/>
    <w:rsid w:val="00CC20A0"/>
    <w:rsid w:val="00CC28F0"/>
    <w:rsid w:val="00CC3B5D"/>
    <w:rsid w:val="00CC4023"/>
    <w:rsid w:val="00CC427A"/>
    <w:rsid w:val="00CC4C34"/>
    <w:rsid w:val="00CC570A"/>
    <w:rsid w:val="00CC5D0C"/>
    <w:rsid w:val="00CC6A25"/>
    <w:rsid w:val="00CC79ED"/>
    <w:rsid w:val="00CC7EDA"/>
    <w:rsid w:val="00CD0F46"/>
    <w:rsid w:val="00CD102A"/>
    <w:rsid w:val="00CD115F"/>
    <w:rsid w:val="00CD129D"/>
    <w:rsid w:val="00CD190A"/>
    <w:rsid w:val="00CD1B15"/>
    <w:rsid w:val="00CD3933"/>
    <w:rsid w:val="00CD5093"/>
    <w:rsid w:val="00CD51D7"/>
    <w:rsid w:val="00CD5B3B"/>
    <w:rsid w:val="00CD62D5"/>
    <w:rsid w:val="00CD6DB3"/>
    <w:rsid w:val="00CD71D9"/>
    <w:rsid w:val="00CD7D2A"/>
    <w:rsid w:val="00CE0007"/>
    <w:rsid w:val="00CE02DC"/>
    <w:rsid w:val="00CE111A"/>
    <w:rsid w:val="00CE1B3E"/>
    <w:rsid w:val="00CE1D91"/>
    <w:rsid w:val="00CE2254"/>
    <w:rsid w:val="00CE3AC8"/>
    <w:rsid w:val="00CE411A"/>
    <w:rsid w:val="00CE4495"/>
    <w:rsid w:val="00CE483F"/>
    <w:rsid w:val="00CE59C7"/>
    <w:rsid w:val="00CE5E93"/>
    <w:rsid w:val="00CE6749"/>
    <w:rsid w:val="00CF1348"/>
    <w:rsid w:val="00CF21DA"/>
    <w:rsid w:val="00CF235C"/>
    <w:rsid w:val="00CF23C8"/>
    <w:rsid w:val="00CF297D"/>
    <w:rsid w:val="00CF2BF0"/>
    <w:rsid w:val="00CF360C"/>
    <w:rsid w:val="00CF3687"/>
    <w:rsid w:val="00CF3D4E"/>
    <w:rsid w:val="00CF44E1"/>
    <w:rsid w:val="00CF5689"/>
    <w:rsid w:val="00CF585E"/>
    <w:rsid w:val="00CF5A0C"/>
    <w:rsid w:val="00CF7472"/>
    <w:rsid w:val="00D0092E"/>
    <w:rsid w:val="00D01BC6"/>
    <w:rsid w:val="00D02082"/>
    <w:rsid w:val="00D02316"/>
    <w:rsid w:val="00D02729"/>
    <w:rsid w:val="00D033E7"/>
    <w:rsid w:val="00D03520"/>
    <w:rsid w:val="00D04703"/>
    <w:rsid w:val="00D04F52"/>
    <w:rsid w:val="00D052C4"/>
    <w:rsid w:val="00D05604"/>
    <w:rsid w:val="00D060E6"/>
    <w:rsid w:val="00D0629E"/>
    <w:rsid w:val="00D06EE9"/>
    <w:rsid w:val="00D07F71"/>
    <w:rsid w:val="00D10349"/>
    <w:rsid w:val="00D1052E"/>
    <w:rsid w:val="00D1093A"/>
    <w:rsid w:val="00D112DC"/>
    <w:rsid w:val="00D1176B"/>
    <w:rsid w:val="00D1192A"/>
    <w:rsid w:val="00D11961"/>
    <w:rsid w:val="00D11C4A"/>
    <w:rsid w:val="00D1208F"/>
    <w:rsid w:val="00D121D7"/>
    <w:rsid w:val="00D12C05"/>
    <w:rsid w:val="00D13032"/>
    <w:rsid w:val="00D13551"/>
    <w:rsid w:val="00D1453C"/>
    <w:rsid w:val="00D1456B"/>
    <w:rsid w:val="00D158F4"/>
    <w:rsid w:val="00D1677E"/>
    <w:rsid w:val="00D16C0E"/>
    <w:rsid w:val="00D16D92"/>
    <w:rsid w:val="00D1771D"/>
    <w:rsid w:val="00D2163E"/>
    <w:rsid w:val="00D21B07"/>
    <w:rsid w:val="00D23D6A"/>
    <w:rsid w:val="00D23E7F"/>
    <w:rsid w:val="00D244DD"/>
    <w:rsid w:val="00D2534A"/>
    <w:rsid w:val="00D26F39"/>
    <w:rsid w:val="00D27138"/>
    <w:rsid w:val="00D271B7"/>
    <w:rsid w:val="00D27F8F"/>
    <w:rsid w:val="00D30D3C"/>
    <w:rsid w:val="00D31067"/>
    <w:rsid w:val="00D31D1C"/>
    <w:rsid w:val="00D33F95"/>
    <w:rsid w:val="00D34165"/>
    <w:rsid w:val="00D34222"/>
    <w:rsid w:val="00D347B7"/>
    <w:rsid w:val="00D35DFC"/>
    <w:rsid w:val="00D3635F"/>
    <w:rsid w:val="00D36432"/>
    <w:rsid w:val="00D36C0E"/>
    <w:rsid w:val="00D36D09"/>
    <w:rsid w:val="00D4066E"/>
    <w:rsid w:val="00D4082E"/>
    <w:rsid w:val="00D40F6B"/>
    <w:rsid w:val="00D40FD8"/>
    <w:rsid w:val="00D4208A"/>
    <w:rsid w:val="00D421E4"/>
    <w:rsid w:val="00D42528"/>
    <w:rsid w:val="00D42DF4"/>
    <w:rsid w:val="00D4366D"/>
    <w:rsid w:val="00D43B7F"/>
    <w:rsid w:val="00D44E76"/>
    <w:rsid w:val="00D45295"/>
    <w:rsid w:val="00D468B1"/>
    <w:rsid w:val="00D46EB5"/>
    <w:rsid w:val="00D47262"/>
    <w:rsid w:val="00D477F6"/>
    <w:rsid w:val="00D47AE7"/>
    <w:rsid w:val="00D50E36"/>
    <w:rsid w:val="00D50EA2"/>
    <w:rsid w:val="00D53620"/>
    <w:rsid w:val="00D53DED"/>
    <w:rsid w:val="00D54154"/>
    <w:rsid w:val="00D546E0"/>
    <w:rsid w:val="00D548D4"/>
    <w:rsid w:val="00D554B1"/>
    <w:rsid w:val="00D55D03"/>
    <w:rsid w:val="00D5620A"/>
    <w:rsid w:val="00D56342"/>
    <w:rsid w:val="00D56488"/>
    <w:rsid w:val="00D56D5B"/>
    <w:rsid w:val="00D576FA"/>
    <w:rsid w:val="00D600B6"/>
    <w:rsid w:val="00D6042D"/>
    <w:rsid w:val="00D605B2"/>
    <w:rsid w:val="00D615B7"/>
    <w:rsid w:val="00D615B9"/>
    <w:rsid w:val="00D6449C"/>
    <w:rsid w:val="00D653A4"/>
    <w:rsid w:val="00D65761"/>
    <w:rsid w:val="00D65D21"/>
    <w:rsid w:val="00D6703E"/>
    <w:rsid w:val="00D675BE"/>
    <w:rsid w:val="00D70051"/>
    <w:rsid w:val="00D70177"/>
    <w:rsid w:val="00D70E58"/>
    <w:rsid w:val="00D71BC1"/>
    <w:rsid w:val="00D71C85"/>
    <w:rsid w:val="00D72D76"/>
    <w:rsid w:val="00D7311C"/>
    <w:rsid w:val="00D73170"/>
    <w:rsid w:val="00D73AE4"/>
    <w:rsid w:val="00D764D4"/>
    <w:rsid w:val="00D80315"/>
    <w:rsid w:val="00D8091B"/>
    <w:rsid w:val="00D8236C"/>
    <w:rsid w:val="00D83386"/>
    <w:rsid w:val="00D834EF"/>
    <w:rsid w:val="00D85F86"/>
    <w:rsid w:val="00D860D6"/>
    <w:rsid w:val="00D87428"/>
    <w:rsid w:val="00D87442"/>
    <w:rsid w:val="00D87B67"/>
    <w:rsid w:val="00D90B8B"/>
    <w:rsid w:val="00D9134E"/>
    <w:rsid w:val="00D92C50"/>
    <w:rsid w:val="00D92D64"/>
    <w:rsid w:val="00D931C5"/>
    <w:rsid w:val="00D946C7"/>
    <w:rsid w:val="00D9590A"/>
    <w:rsid w:val="00D95EEB"/>
    <w:rsid w:val="00D9646A"/>
    <w:rsid w:val="00D96C46"/>
    <w:rsid w:val="00DA0E3B"/>
    <w:rsid w:val="00DA18E1"/>
    <w:rsid w:val="00DA30D6"/>
    <w:rsid w:val="00DA329D"/>
    <w:rsid w:val="00DA3D0C"/>
    <w:rsid w:val="00DA403F"/>
    <w:rsid w:val="00DA4232"/>
    <w:rsid w:val="00DA4554"/>
    <w:rsid w:val="00DA4C97"/>
    <w:rsid w:val="00DA5076"/>
    <w:rsid w:val="00DA60D1"/>
    <w:rsid w:val="00DA79F4"/>
    <w:rsid w:val="00DA7EC7"/>
    <w:rsid w:val="00DB0944"/>
    <w:rsid w:val="00DB0A0E"/>
    <w:rsid w:val="00DB0F7F"/>
    <w:rsid w:val="00DB1157"/>
    <w:rsid w:val="00DB12F1"/>
    <w:rsid w:val="00DB189F"/>
    <w:rsid w:val="00DB282C"/>
    <w:rsid w:val="00DB3661"/>
    <w:rsid w:val="00DB423A"/>
    <w:rsid w:val="00DB470F"/>
    <w:rsid w:val="00DB5158"/>
    <w:rsid w:val="00DB6066"/>
    <w:rsid w:val="00DB6962"/>
    <w:rsid w:val="00DB6C0D"/>
    <w:rsid w:val="00DB6E52"/>
    <w:rsid w:val="00DB7A88"/>
    <w:rsid w:val="00DC0B31"/>
    <w:rsid w:val="00DC15E4"/>
    <w:rsid w:val="00DC306F"/>
    <w:rsid w:val="00DC35ED"/>
    <w:rsid w:val="00DC36F0"/>
    <w:rsid w:val="00DC4769"/>
    <w:rsid w:val="00DC4FDF"/>
    <w:rsid w:val="00DC509A"/>
    <w:rsid w:val="00DC55A9"/>
    <w:rsid w:val="00DC6391"/>
    <w:rsid w:val="00DC6D82"/>
    <w:rsid w:val="00DC73E8"/>
    <w:rsid w:val="00DC79BE"/>
    <w:rsid w:val="00DD0941"/>
    <w:rsid w:val="00DD1720"/>
    <w:rsid w:val="00DD17B5"/>
    <w:rsid w:val="00DD1834"/>
    <w:rsid w:val="00DD193D"/>
    <w:rsid w:val="00DD1A98"/>
    <w:rsid w:val="00DD1B4B"/>
    <w:rsid w:val="00DD2488"/>
    <w:rsid w:val="00DD2A08"/>
    <w:rsid w:val="00DD2DC8"/>
    <w:rsid w:val="00DD30B5"/>
    <w:rsid w:val="00DD32EA"/>
    <w:rsid w:val="00DD4CE6"/>
    <w:rsid w:val="00DD5A3B"/>
    <w:rsid w:val="00DD7907"/>
    <w:rsid w:val="00DE1161"/>
    <w:rsid w:val="00DE1391"/>
    <w:rsid w:val="00DE261F"/>
    <w:rsid w:val="00DE387B"/>
    <w:rsid w:val="00DE4055"/>
    <w:rsid w:val="00DE6639"/>
    <w:rsid w:val="00DE736E"/>
    <w:rsid w:val="00DE7FDD"/>
    <w:rsid w:val="00DF04B3"/>
    <w:rsid w:val="00DF0627"/>
    <w:rsid w:val="00DF0FCA"/>
    <w:rsid w:val="00DF105B"/>
    <w:rsid w:val="00DF1F32"/>
    <w:rsid w:val="00DF231E"/>
    <w:rsid w:val="00DF2675"/>
    <w:rsid w:val="00DF325C"/>
    <w:rsid w:val="00DF3DA3"/>
    <w:rsid w:val="00DF4387"/>
    <w:rsid w:val="00DF48D3"/>
    <w:rsid w:val="00DF5917"/>
    <w:rsid w:val="00DF61F6"/>
    <w:rsid w:val="00DF78A3"/>
    <w:rsid w:val="00DF7C62"/>
    <w:rsid w:val="00E000E0"/>
    <w:rsid w:val="00E002C9"/>
    <w:rsid w:val="00E0049E"/>
    <w:rsid w:val="00E00562"/>
    <w:rsid w:val="00E01184"/>
    <w:rsid w:val="00E01CC5"/>
    <w:rsid w:val="00E024C8"/>
    <w:rsid w:val="00E03CDB"/>
    <w:rsid w:val="00E03D85"/>
    <w:rsid w:val="00E04C3C"/>
    <w:rsid w:val="00E05727"/>
    <w:rsid w:val="00E075E0"/>
    <w:rsid w:val="00E07666"/>
    <w:rsid w:val="00E078B1"/>
    <w:rsid w:val="00E10670"/>
    <w:rsid w:val="00E106C8"/>
    <w:rsid w:val="00E10FDA"/>
    <w:rsid w:val="00E110FF"/>
    <w:rsid w:val="00E11652"/>
    <w:rsid w:val="00E154DE"/>
    <w:rsid w:val="00E15713"/>
    <w:rsid w:val="00E16194"/>
    <w:rsid w:val="00E165CA"/>
    <w:rsid w:val="00E16BE8"/>
    <w:rsid w:val="00E16D25"/>
    <w:rsid w:val="00E16E9B"/>
    <w:rsid w:val="00E17535"/>
    <w:rsid w:val="00E17C8C"/>
    <w:rsid w:val="00E20168"/>
    <w:rsid w:val="00E2022E"/>
    <w:rsid w:val="00E205A6"/>
    <w:rsid w:val="00E20704"/>
    <w:rsid w:val="00E2081F"/>
    <w:rsid w:val="00E213FF"/>
    <w:rsid w:val="00E2286C"/>
    <w:rsid w:val="00E235F1"/>
    <w:rsid w:val="00E236F3"/>
    <w:rsid w:val="00E246A6"/>
    <w:rsid w:val="00E24A7F"/>
    <w:rsid w:val="00E24C21"/>
    <w:rsid w:val="00E24EDC"/>
    <w:rsid w:val="00E25AEA"/>
    <w:rsid w:val="00E262F2"/>
    <w:rsid w:val="00E26706"/>
    <w:rsid w:val="00E268B1"/>
    <w:rsid w:val="00E269C8"/>
    <w:rsid w:val="00E27408"/>
    <w:rsid w:val="00E27810"/>
    <w:rsid w:val="00E303CF"/>
    <w:rsid w:val="00E30EBE"/>
    <w:rsid w:val="00E31193"/>
    <w:rsid w:val="00E31E7D"/>
    <w:rsid w:val="00E3222F"/>
    <w:rsid w:val="00E329BC"/>
    <w:rsid w:val="00E329E5"/>
    <w:rsid w:val="00E330A6"/>
    <w:rsid w:val="00E33B9B"/>
    <w:rsid w:val="00E33DE0"/>
    <w:rsid w:val="00E34086"/>
    <w:rsid w:val="00E35552"/>
    <w:rsid w:val="00E36B99"/>
    <w:rsid w:val="00E3727C"/>
    <w:rsid w:val="00E37403"/>
    <w:rsid w:val="00E374E4"/>
    <w:rsid w:val="00E37781"/>
    <w:rsid w:val="00E4083D"/>
    <w:rsid w:val="00E40D60"/>
    <w:rsid w:val="00E4138E"/>
    <w:rsid w:val="00E41798"/>
    <w:rsid w:val="00E425E6"/>
    <w:rsid w:val="00E45DC5"/>
    <w:rsid w:val="00E46798"/>
    <w:rsid w:val="00E470FD"/>
    <w:rsid w:val="00E476BF"/>
    <w:rsid w:val="00E50321"/>
    <w:rsid w:val="00E50348"/>
    <w:rsid w:val="00E50DA3"/>
    <w:rsid w:val="00E51F0E"/>
    <w:rsid w:val="00E53701"/>
    <w:rsid w:val="00E53F93"/>
    <w:rsid w:val="00E555A8"/>
    <w:rsid w:val="00E5599F"/>
    <w:rsid w:val="00E56620"/>
    <w:rsid w:val="00E56F7C"/>
    <w:rsid w:val="00E576C3"/>
    <w:rsid w:val="00E57BC2"/>
    <w:rsid w:val="00E608E8"/>
    <w:rsid w:val="00E610BE"/>
    <w:rsid w:val="00E6257F"/>
    <w:rsid w:val="00E63D31"/>
    <w:rsid w:val="00E64F2B"/>
    <w:rsid w:val="00E65740"/>
    <w:rsid w:val="00E659DA"/>
    <w:rsid w:val="00E65DF6"/>
    <w:rsid w:val="00E66D3A"/>
    <w:rsid w:val="00E66E9C"/>
    <w:rsid w:val="00E67C15"/>
    <w:rsid w:val="00E7095B"/>
    <w:rsid w:val="00E7188E"/>
    <w:rsid w:val="00E71A6B"/>
    <w:rsid w:val="00E7332A"/>
    <w:rsid w:val="00E73B32"/>
    <w:rsid w:val="00E742E5"/>
    <w:rsid w:val="00E74329"/>
    <w:rsid w:val="00E74D7F"/>
    <w:rsid w:val="00E75283"/>
    <w:rsid w:val="00E76508"/>
    <w:rsid w:val="00E76667"/>
    <w:rsid w:val="00E77273"/>
    <w:rsid w:val="00E805B2"/>
    <w:rsid w:val="00E809D3"/>
    <w:rsid w:val="00E812C2"/>
    <w:rsid w:val="00E8144A"/>
    <w:rsid w:val="00E8155B"/>
    <w:rsid w:val="00E819F4"/>
    <w:rsid w:val="00E82B07"/>
    <w:rsid w:val="00E82C7A"/>
    <w:rsid w:val="00E838C6"/>
    <w:rsid w:val="00E83F55"/>
    <w:rsid w:val="00E84A73"/>
    <w:rsid w:val="00E851B3"/>
    <w:rsid w:val="00E86539"/>
    <w:rsid w:val="00E86B1B"/>
    <w:rsid w:val="00E86E14"/>
    <w:rsid w:val="00E87884"/>
    <w:rsid w:val="00E879E8"/>
    <w:rsid w:val="00E87F06"/>
    <w:rsid w:val="00E9017D"/>
    <w:rsid w:val="00E90574"/>
    <w:rsid w:val="00E90AB2"/>
    <w:rsid w:val="00E90FD3"/>
    <w:rsid w:val="00E91AB2"/>
    <w:rsid w:val="00E91DFF"/>
    <w:rsid w:val="00E942E3"/>
    <w:rsid w:val="00E95ACE"/>
    <w:rsid w:val="00E963D1"/>
    <w:rsid w:val="00E96C53"/>
    <w:rsid w:val="00E96D51"/>
    <w:rsid w:val="00E97230"/>
    <w:rsid w:val="00E9784F"/>
    <w:rsid w:val="00EA0D9F"/>
    <w:rsid w:val="00EA11EF"/>
    <w:rsid w:val="00EA140C"/>
    <w:rsid w:val="00EA1973"/>
    <w:rsid w:val="00EA1C04"/>
    <w:rsid w:val="00EA2FB1"/>
    <w:rsid w:val="00EA34B2"/>
    <w:rsid w:val="00EA3F05"/>
    <w:rsid w:val="00EA40A3"/>
    <w:rsid w:val="00EA44EA"/>
    <w:rsid w:val="00EA52CC"/>
    <w:rsid w:val="00EA582C"/>
    <w:rsid w:val="00EA619A"/>
    <w:rsid w:val="00EA62D8"/>
    <w:rsid w:val="00EA7D55"/>
    <w:rsid w:val="00EA7EBC"/>
    <w:rsid w:val="00EB2343"/>
    <w:rsid w:val="00EB26EB"/>
    <w:rsid w:val="00EB3284"/>
    <w:rsid w:val="00EB357F"/>
    <w:rsid w:val="00EB3610"/>
    <w:rsid w:val="00EB433C"/>
    <w:rsid w:val="00EB45E6"/>
    <w:rsid w:val="00EB51CC"/>
    <w:rsid w:val="00EB5C44"/>
    <w:rsid w:val="00EB6758"/>
    <w:rsid w:val="00EB707E"/>
    <w:rsid w:val="00EB7756"/>
    <w:rsid w:val="00EB7D54"/>
    <w:rsid w:val="00EB7D7B"/>
    <w:rsid w:val="00EB7F24"/>
    <w:rsid w:val="00EC001F"/>
    <w:rsid w:val="00EC0356"/>
    <w:rsid w:val="00EC060F"/>
    <w:rsid w:val="00EC077F"/>
    <w:rsid w:val="00EC1A69"/>
    <w:rsid w:val="00EC2291"/>
    <w:rsid w:val="00EC47D3"/>
    <w:rsid w:val="00EC4AA6"/>
    <w:rsid w:val="00EC526D"/>
    <w:rsid w:val="00EC61BA"/>
    <w:rsid w:val="00EC79B0"/>
    <w:rsid w:val="00EC7E4B"/>
    <w:rsid w:val="00ED0997"/>
    <w:rsid w:val="00ED0FD4"/>
    <w:rsid w:val="00ED26C2"/>
    <w:rsid w:val="00ED2E93"/>
    <w:rsid w:val="00ED45D0"/>
    <w:rsid w:val="00ED6755"/>
    <w:rsid w:val="00ED67C1"/>
    <w:rsid w:val="00ED68FA"/>
    <w:rsid w:val="00ED7610"/>
    <w:rsid w:val="00ED7B39"/>
    <w:rsid w:val="00ED7FA0"/>
    <w:rsid w:val="00EE27CA"/>
    <w:rsid w:val="00EE43DC"/>
    <w:rsid w:val="00EE6622"/>
    <w:rsid w:val="00EE6C06"/>
    <w:rsid w:val="00EE6CEE"/>
    <w:rsid w:val="00EE732F"/>
    <w:rsid w:val="00EE7BE0"/>
    <w:rsid w:val="00EE7D52"/>
    <w:rsid w:val="00EE7E76"/>
    <w:rsid w:val="00EF1FD7"/>
    <w:rsid w:val="00EF2192"/>
    <w:rsid w:val="00EF35B3"/>
    <w:rsid w:val="00EF442E"/>
    <w:rsid w:val="00EF616B"/>
    <w:rsid w:val="00EF6C1F"/>
    <w:rsid w:val="00EF7B57"/>
    <w:rsid w:val="00F00779"/>
    <w:rsid w:val="00F009A3"/>
    <w:rsid w:val="00F01EAC"/>
    <w:rsid w:val="00F02D8D"/>
    <w:rsid w:val="00F043EB"/>
    <w:rsid w:val="00F0554E"/>
    <w:rsid w:val="00F05A3D"/>
    <w:rsid w:val="00F0646E"/>
    <w:rsid w:val="00F06490"/>
    <w:rsid w:val="00F06875"/>
    <w:rsid w:val="00F06C01"/>
    <w:rsid w:val="00F06CB4"/>
    <w:rsid w:val="00F07147"/>
    <w:rsid w:val="00F10005"/>
    <w:rsid w:val="00F10B7E"/>
    <w:rsid w:val="00F10C9F"/>
    <w:rsid w:val="00F1118B"/>
    <w:rsid w:val="00F118A5"/>
    <w:rsid w:val="00F124F8"/>
    <w:rsid w:val="00F1294C"/>
    <w:rsid w:val="00F136C8"/>
    <w:rsid w:val="00F13C6F"/>
    <w:rsid w:val="00F13C86"/>
    <w:rsid w:val="00F1422D"/>
    <w:rsid w:val="00F152CF"/>
    <w:rsid w:val="00F15827"/>
    <w:rsid w:val="00F15AE8"/>
    <w:rsid w:val="00F15FF7"/>
    <w:rsid w:val="00F1620F"/>
    <w:rsid w:val="00F177C6"/>
    <w:rsid w:val="00F2086B"/>
    <w:rsid w:val="00F21533"/>
    <w:rsid w:val="00F229F4"/>
    <w:rsid w:val="00F22AB8"/>
    <w:rsid w:val="00F24109"/>
    <w:rsid w:val="00F25118"/>
    <w:rsid w:val="00F25A89"/>
    <w:rsid w:val="00F274A3"/>
    <w:rsid w:val="00F27566"/>
    <w:rsid w:val="00F27986"/>
    <w:rsid w:val="00F30453"/>
    <w:rsid w:val="00F305CB"/>
    <w:rsid w:val="00F307B1"/>
    <w:rsid w:val="00F31658"/>
    <w:rsid w:val="00F3257B"/>
    <w:rsid w:val="00F333D7"/>
    <w:rsid w:val="00F35EA4"/>
    <w:rsid w:val="00F367C9"/>
    <w:rsid w:val="00F370C3"/>
    <w:rsid w:val="00F37C49"/>
    <w:rsid w:val="00F4059C"/>
    <w:rsid w:val="00F406BC"/>
    <w:rsid w:val="00F425CE"/>
    <w:rsid w:val="00F432DF"/>
    <w:rsid w:val="00F43A9C"/>
    <w:rsid w:val="00F44004"/>
    <w:rsid w:val="00F44592"/>
    <w:rsid w:val="00F44E47"/>
    <w:rsid w:val="00F45F58"/>
    <w:rsid w:val="00F47A57"/>
    <w:rsid w:val="00F500D2"/>
    <w:rsid w:val="00F50BC7"/>
    <w:rsid w:val="00F50D24"/>
    <w:rsid w:val="00F51906"/>
    <w:rsid w:val="00F5229C"/>
    <w:rsid w:val="00F535B8"/>
    <w:rsid w:val="00F54E38"/>
    <w:rsid w:val="00F55C9F"/>
    <w:rsid w:val="00F55F54"/>
    <w:rsid w:val="00F56250"/>
    <w:rsid w:val="00F57417"/>
    <w:rsid w:val="00F60B0C"/>
    <w:rsid w:val="00F62128"/>
    <w:rsid w:val="00F62908"/>
    <w:rsid w:val="00F62C2D"/>
    <w:rsid w:val="00F649B0"/>
    <w:rsid w:val="00F65C07"/>
    <w:rsid w:val="00F66094"/>
    <w:rsid w:val="00F67067"/>
    <w:rsid w:val="00F67B48"/>
    <w:rsid w:val="00F705DE"/>
    <w:rsid w:val="00F70918"/>
    <w:rsid w:val="00F7137F"/>
    <w:rsid w:val="00F715A0"/>
    <w:rsid w:val="00F73C46"/>
    <w:rsid w:val="00F73E8D"/>
    <w:rsid w:val="00F75F23"/>
    <w:rsid w:val="00F76335"/>
    <w:rsid w:val="00F76C11"/>
    <w:rsid w:val="00F76DE1"/>
    <w:rsid w:val="00F776C9"/>
    <w:rsid w:val="00F778F2"/>
    <w:rsid w:val="00F77DDF"/>
    <w:rsid w:val="00F8013A"/>
    <w:rsid w:val="00F81411"/>
    <w:rsid w:val="00F81988"/>
    <w:rsid w:val="00F837BF"/>
    <w:rsid w:val="00F83EC6"/>
    <w:rsid w:val="00F87926"/>
    <w:rsid w:val="00F90E84"/>
    <w:rsid w:val="00F91F40"/>
    <w:rsid w:val="00F9249A"/>
    <w:rsid w:val="00F93643"/>
    <w:rsid w:val="00F93998"/>
    <w:rsid w:val="00F940E3"/>
    <w:rsid w:val="00F9567F"/>
    <w:rsid w:val="00F9579B"/>
    <w:rsid w:val="00F95B95"/>
    <w:rsid w:val="00FA06B0"/>
    <w:rsid w:val="00FA1711"/>
    <w:rsid w:val="00FA192F"/>
    <w:rsid w:val="00FA1F7D"/>
    <w:rsid w:val="00FA269A"/>
    <w:rsid w:val="00FA2ACE"/>
    <w:rsid w:val="00FA2BCF"/>
    <w:rsid w:val="00FA2ED2"/>
    <w:rsid w:val="00FA42AA"/>
    <w:rsid w:val="00FA42CC"/>
    <w:rsid w:val="00FA484B"/>
    <w:rsid w:val="00FA53F5"/>
    <w:rsid w:val="00FA575E"/>
    <w:rsid w:val="00FA5B7A"/>
    <w:rsid w:val="00FA63FA"/>
    <w:rsid w:val="00FA6DFA"/>
    <w:rsid w:val="00FA6E5C"/>
    <w:rsid w:val="00FA7DD9"/>
    <w:rsid w:val="00FB0C79"/>
    <w:rsid w:val="00FB1429"/>
    <w:rsid w:val="00FB233E"/>
    <w:rsid w:val="00FB273A"/>
    <w:rsid w:val="00FB2E99"/>
    <w:rsid w:val="00FB2EB3"/>
    <w:rsid w:val="00FB3782"/>
    <w:rsid w:val="00FB51A2"/>
    <w:rsid w:val="00FB70A5"/>
    <w:rsid w:val="00FB7B16"/>
    <w:rsid w:val="00FC06E8"/>
    <w:rsid w:val="00FC0C69"/>
    <w:rsid w:val="00FC113D"/>
    <w:rsid w:val="00FC1FAA"/>
    <w:rsid w:val="00FC4072"/>
    <w:rsid w:val="00FC41B8"/>
    <w:rsid w:val="00FC48EB"/>
    <w:rsid w:val="00FC4C6E"/>
    <w:rsid w:val="00FC54F1"/>
    <w:rsid w:val="00FC79C6"/>
    <w:rsid w:val="00FD0098"/>
    <w:rsid w:val="00FD04F6"/>
    <w:rsid w:val="00FD0701"/>
    <w:rsid w:val="00FD0759"/>
    <w:rsid w:val="00FD0FA7"/>
    <w:rsid w:val="00FD35FB"/>
    <w:rsid w:val="00FD4751"/>
    <w:rsid w:val="00FD4C1B"/>
    <w:rsid w:val="00FD6D59"/>
    <w:rsid w:val="00FD6F0B"/>
    <w:rsid w:val="00FE0A9D"/>
    <w:rsid w:val="00FE0BBA"/>
    <w:rsid w:val="00FE14DF"/>
    <w:rsid w:val="00FE1D03"/>
    <w:rsid w:val="00FE237D"/>
    <w:rsid w:val="00FE28F2"/>
    <w:rsid w:val="00FE446B"/>
    <w:rsid w:val="00FE52CD"/>
    <w:rsid w:val="00FE57DD"/>
    <w:rsid w:val="00FE7A7B"/>
    <w:rsid w:val="00FE7B9F"/>
    <w:rsid w:val="00FF1095"/>
    <w:rsid w:val="00FF14F9"/>
    <w:rsid w:val="00FF183C"/>
    <w:rsid w:val="00FF1D02"/>
    <w:rsid w:val="00FF2211"/>
    <w:rsid w:val="00FF2A06"/>
    <w:rsid w:val="00FF2F95"/>
    <w:rsid w:val="00FF3EF8"/>
    <w:rsid w:val="00FF44A7"/>
    <w:rsid w:val="00FF585E"/>
    <w:rsid w:val="00FF6769"/>
    <w:rsid w:val="00FF6B19"/>
    <w:rsid w:val="00FF7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53CBA"/>
  <w15:docId w15:val="{6391F946-71EB-4BC2-A784-256E6C5C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7873"/>
    <w:rPr>
      <w:sz w:val="24"/>
      <w:szCs w:val="24"/>
    </w:rPr>
  </w:style>
  <w:style w:type="paragraph" w:styleId="Nagwek1">
    <w:name w:val="heading 1"/>
    <w:basedOn w:val="Normalny"/>
    <w:next w:val="Normalny"/>
    <w:link w:val="Nagwek1Znak"/>
    <w:qFormat/>
    <w:rsid w:val="00B147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semiHidden/>
    <w:unhideWhenUsed/>
    <w:qFormat/>
    <w:rsid w:val="00E40D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qFormat/>
    <w:rsid w:val="0032281D"/>
    <w:pPr>
      <w:spacing w:before="100" w:beforeAutospacing="1" w:after="100" w:afterAutospacing="1"/>
      <w:outlineLvl w:val="2"/>
    </w:pPr>
    <w:rPr>
      <w:b/>
      <w:bCs/>
      <w:sz w:val="27"/>
      <w:szCs w:val="27"/>
    </w:rPr>
  </w:style>
  <w:style w:type="paragraph" w:styleId="Nagwek4">
    <w:name w:val="heading 4"/>
    <w:basedOn w:val="Normalny"/>
    <w:qFormat/>
    <w:rsid w:val="0032281D"/>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92606B"/>
    <w:pPr>
      <w:spacing w:before="100" w:beforeAutospacing="1" w:after="100" w:afterAutospacing="1" w:line="225" w:lineRule="atLeast"/>
    </w:pPr>
    <w:rPr>
      <w:rFonts w:ascii="Verdana" w:hAnsi="Verdana"/>
      <w:sz w:val="18"/>
      <w:szCs w:val="18"/>
    </w:rPr>
  </w:style>
  <w:style w:type="character" w:styleId="Uwydatnienie">
    <w:name w:val="Emphasis"/>
    <w:uiPriority w:val="20"/>
    <w:qFormat/>
    <w:rsid w:val="0092606B"/>
    <w:rPr>
      <w:i/>
      <w:iCs/>
    </w:rPr>
  </w:style>
  <w:style w:type="character" w:styleId="Hipercze">
    <w:name w:val="Hyperlink"/>
    <w:uiPriority w:val="99"/>
    <w:rsid w:val="0092606B"/>
    <w:rPr>
      <w:color w:val="0000FF"/>
      <w:u w:val="single"/>
    </w:rPr>
  </w:style>
  <w:style w:type="character" w:styleId="Pogrubienie">
    <w:name w:val="Strong"/>
    <w:uiPriority w:val="22"/>
    <w:qFormat/>
    <w:rsid w:val="0092606B"/>
    <w:rPr>
      <w:b/>
      <w:bCs/>
    </w:rPr>
  </w:style>
  <w:style w:type="character" w:customStyle="1" w:styleId="apple-converted-space">
    <w:name w:val="apple-converted-space"/>
    <w:basedOn w:val="Domylnaczcionkaakapitu"/>
    <w:rsid w:val="00392A11"/>
  </w:style>
  <w:style w:type="paragraph" w:styleId="HTML-adres">
    <w:name w:val="HTML Address"/>
    <w:basedOn w:val="Normalny"/>
    <w:rsid w:val="00392A11"/>
    <w:rPr>
      <w:i/>
      <w:iCs/>
    </w:rPr>
  </w:style>
  <w:style w:type="paragraph" w:styleId="Tekstprzypisukocowego">
    <w:name w:val="endnote text"/>
    <w:basedOn w:val="Normalny"/>
    <w:semiHidden/>
    <w:rsid w:val="00496FC4"/>
    <w:rPr>
      <w:sz w:val="20"/>
      <w:szCs w:val="20"/>
    </w:rPr>
  </w:style>
  <w:style w:type="character" w:styleId="Odwoanieprzypisukocowego">
    <w:name w:val="endnote reference"/>
    <w:semiHidden/>
    <w:rsid w:val="00496FC4"/>
    <w:rPr>
      <w:vertAlign w:val="superscript"/>
    </w:rPr>
  </w:style>
  <w:style w:type="paragraph" w:customStyle="1" w:styleId="file-size">
    <w:name w:val="file-size"/>
    <w:basedOn w:val="Normalny"/>
    <w:rsid w:val="0032281D"/>
    <w:pPr>
      <w:spacing w:before="100" w:beforeAutospacing="1" w:after="100" w:afterAutospacing="1"/>
    </w:pPr>
  </w:style>
  <w:style w:type="paragraph" w:styleId="Tekstprzypisudolnego">
    <w:name w:val="footnote text"/>
    <w:basedOn w:val="Normalny"/>
    <w:semiHidden/>
    <w:rsid w:val="00287847"/>
    <w:rPr>
      <w:sz w:val="20"/>
      <w:szCs w:val="20"/>
    </w:rPr>
  </w:style>
  <w:style w:type="character" w:styleId="Odwoanieprzypisudolnego">
    <w:name w:val="footnote reference"/>
    <w:semiHidden/>
    <w:rsid w:val="00287847"/>
    <w:rPr>
      <w:vertAlign w:val="superscript"/>
    </w:rPr>
  </w:style>
  <w:style w:type="table" w:styleId="Tabela-Siatka">
    <w:name w:val="Table Grid"/>
    <w:basedOn w:val="Standardowy"/>
    <w:rsid w:val="008D2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rsid w:val="00B35417"/>
    <w:rPr>
      <w:sz w:val="16"/>
      <w:szCs w:val="16"/>
    </w:rPr>
  </w:style>
  <w:style w:type="paragraph" w:styleId="Tekstkomentarza">
    <w:name w:val="annotation text"/>
    <w:basedOn w:val="Normalny"/>
    <w:link w:val="TekstkomentarzaZnak"/>
    <w:uiPriority w:val="99"/>
    <w:rsid w:val="00B35417"/>
    <w:rPr>
      <w:sz w:val="20"/>
      <w:szCs w:val="20"/>
    </w:rPr>
  </w:style>
  <w:style w:type="paragraph" w:styleId="Tematkomentarza">
    <w:name w:val="annotation subject"/>
    <w:basedOn w:val="Tekstkomentarza"/>
    <w:next w:val="Tekstkomentarza"/>
    <w:semiHidden/>
    <w:rsid w:val="00B35417"/>
    <w:rPr>
      <w:b/>
      <w:bCs/>
    </w:rPr>
  </w:style>
  <w:style w:type="paragraph" w:styleId="Tekstdymka">
    <w:name w:val="Balloon Text"/>
    <w:basedOn w:val="Normalny"/>
    <w:semiHidden/>
    <w:rsid w:val="00B35417"/>
    <w:rPr>
      <w:rFonts w:ascii="Tahoma" w:hAnsi="Tahoma" w:cs="Tahoma"/>
      <w:sz w:val="16"/>
      <w:szCs w:val="16"/>
    </w:rPr>
  </w:style>
  <w:style w:type="paragraph" w:styleId="Nagwek">
    <w:name w:val="header"/>
    <w:basedOn w:val="Normalny"/>
    <w:link w:val="NagwekZnak"/>
    <w:rsid w:val="0099037B"/>
    <w:pPr>
      <w:tabs>
        <w:tab w:val="center" w:pos="4536"/>
        <w:tab w:val="right" w:pos="9072"/>
      </w:tabs>
    </w:pPr>
    <w:rPr>
      <w:lang w:val="x-none" w:eastAsia="x-none"/>
    </w:rPr>
  </w:style>
  <w:style w:type="character" w:customStyle="1" w:styleId="NagwekZnak">
    <w:name w:val="Nagłówek Znak"/>
    <w:link w:val="Nagwek"/>
    <w:rsid w:val="0099037B"/>
    <w:rPr>
      <w:sz w:val="24"/>
      <w:szCs w:val="24"/>
    </w:rPr>
  </w:style>
  <w:style w:type="paragraph" w:styleId="Stopka">
    <w:name w:val="footer"/>
    <w:basedOn w:val="Normalny"/>
    <w:link w:val="StopkaZnak"/>
    <w:uiPriority w:val="99"/>
    <w:rsid w:val="0099037B"/>
    <w:pPr>
      <w:tabs>
        <w:tab w:val="center" w:pos="4536"/>
        <w:tab w:val="right" w:pos="9072"/>
      </w:tabs>
    </w:pPr>
    <w:rPr>
      <w:lang w:val="x-none" w:eastAsia="x-none"/>
    </w:rPr>
  </w:style>
  <w:style w:type="character" w:customStyle="1" w:styleId="StopkaZnak">
    <w:name w:val="Stopka Znak"/>
    <w:link w:val="Stopka"/>
    <w:uiPriority w:val="99"/>
    <w:rsid w:val="0099037B"/>
    <w:rPr>
      <w:sz w:val="24"/>
      <w:szCs w:val="24"/>
    </w:rPr>
  </w:style>
  <w:style w:type="paragraph" w:styleId="Akapitzlist">
    <w:name w:val="List Paragraph"/>
    <w:basedOn w:val="Normalny"/>
    <w:link w:val="AkapitzlistZnak"/>
    <w:uiPriority w:val="34"/>
    <w:qFormat/>
    <w:rsid w:val="00CC4023"/>
    <w:pPr>
      <w:ind w:left="708"/>
    </w:pPr>
  </w:style>
  <w:style w:type="character" w:customStyle="1" w:styleId="TekstkomentarzaZnak">
    <w:name w:val="Tekst komentarza Znak"/>
    <w:basedOn w:val="Domylnaczcionkaakapitu"/>
    <w:link w:val="Tekstkomentarza"/>
    <w:uiPriority w:val="99"/>
    <w:locked/>
    <w:rsid w:val="00D53620"/>
  </w:style>
  <w:style w:type="paragraph" w:customStyle="1" w:styleId="Default">
    <w:name w:val="Default"/>
    <w:uiPriority w:val="99"/>
    <w:rsid w:val="00D53620"/>
    <w:pPr>
      <w:autoSpaceDE w:val="0"/>
      <w:autoSpaceDN w:val="0"/>
      <w:adjustRightInd w:val="0"/>
      <w:jc w:val="both"/>
    </w:pPr>
    <w:rPr>
      <w:rFonts w:ascii="Calibri" w:hAnsi="Calibri" w:cs="Calibri"/>
      <w:color w:val="000000"/>
      <w:sz w:val="24"/>
      <w:szCs w:val="24"/>
    </w:rPr>
  </w:style>
  <w:style w:type="character" w:customStyle="1" w:styleId="epietr">
    <w:name w:val="epietr"/>
    <w:semiHidden/>
    <w:rsid w:val="001A00DD"/>
    <w:rPr>
      <w:rFonts w:ascii="Arial" w:hAnsi="Arial" w:cs="Arial"/>
      <w:color w:val="000080"/>
      <w:sz w:val="20"/>
      <w:szCs w:val="20"/>
    </w:rPr>
  </w:style>
  <w:style w:type="paragraph" w:customStyle="1" w:styleId="default0">
    <w:name w:val="default"/>
    <w:basedOn w:val="Normalny"/>
    <w:uiPriority w:val="99"/>
    <w:rsid w:val="0075403E"/>
    <w:pPr>
      <w:spacing w:before="100" w:beforeAutospacing="1" w:after="100" w:afterAutospacing="1"/>
    </w:pPr>
  </w:style>
  <w:style w:type="character" w:customStyle="1" w:styleId="Nagwek3Znak">
    <w:name w:val="Nagłówek 3 Znak"/>
    <w:link w:val="Nagwek3"/>
    <w:rsid w:val="00D554B1"/>
    <w:rPr>
      <w:b/>
      <w:bCs/>
      <w:sz w:val="27"/>
      <w:szCs w:val="27"/>
    </w:rPr>
  </w:style>
  <w:style w:type="table" w:styleId="Tabela-Prosty3">
    <w:name w:val="Table Simple 3"/>
    <w:basedOn w:val="Standardowy"/>
    <w:rsid w:val="00874A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Prosty1">
    <w:name w:val="Table Simple 1"/>
    <w:basedOn w:val="Standardowy"/>
    <w:rsid w:val="00874A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rsid w:val="00874A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fesjonalny">
    <w:name w:val="Table Professional"/>
    <w:basedOn w:val="Standardowy"/>
    <w:rsid w:val="00874A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eWeb2">
    <w:name w:val="Table Web 2"/>
    <w:basedOn w:val="Standardowy"/>
    <w:rsid w:val="00874A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xbe">
    <w:name w:val="_xbe"/>
    <w:rsid w:val="00C05BF8"/>
  </w:style>
  <w:style w:type="table" w:customStyle="1" w:styleId="Tabelasiatki4akcent31">
    <w:name w:val="Tabela siatki 4 — akcent 31"/>
    <w:basedOn w:val="Standardowy"/>
    <w:uiPriority w:val="49"/>
    <w:rsid w:val="00FA1711"/>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UyteHipercze">
    <w:name w:val="FollowedHyperlink"/>
    <w:rsid w:val="00340853"/>
    <w:rPr>
      <w:color w:val="954F72"/>
      <w:u w:val="single"/>
    </w:rPr>
  </w:style>
  <w:style w:type="paragraph" w:styleId="Legenda">
    <w:name w:val="caption"/>
    <w:basedOn w:val="Normalny"/>
    <w:next w:val="Normalny"/>
    <w:unhideWhenUsed/>
    <w:qFormat/>
    <w:rsid w:val="00204B0C"/>
    <w:rPr>
      <w:b/>
      <w:bCs/>
      <w:sz w:val="20"/>
      <w:szCs w:val="20"/>
    </w:rPr>
  </w:style>
  <w:style w:type="character" w:customStyle="1" w:styleId="Nagwek2Znak">
    <w:name w:val="Nagłówek 2 Znak"/>
    <w:basedOn w:val="Domylnaczcionkaakapitu"/>
    <w:link w:val="Nagwek2"/>
    <w:semiHidden/>
    <w:rsid w:val="00E40D60"/>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rsid w:val="00B14797"/>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basedOn w:val="Domylnaczcionkaakapitu"/>
    <w:link w:val="Akapitzlist"/>
    <w:uiPriority w:val="34"/>
    <w:locked/>
    <w:rsid w:val="00414F54"/>
    <w:rPr>
      <w:sz w:val="24"/>
      <w:szCs w:val="24"/>
    </w:rPr>
  </w:style>
  <w:style w:type="character" w:customStyle="1" w:styleId="tlid-translation">
    <w:name w:val="tlid-translation"/>
    <w:basedOn w:val="Domylnaczcionkaakapitu"/>
    <w:rsid w:val="00E963D1"/>
  </w:style>
  <w:style w:type="paragraph" w:customStyle="1" w:styleId="xmsonormal">
    <w:name w:val="x_msonormal"/>
    <w:basedOn w:val="Normalny"/>
    <w:rsid w:val="007E3B87"/>
    <w:pPr>
      <w:spacing w:before="100" w:beforeAutospacing="1" w:after="100" w:afterAutospacing="1"/>
    </w:pPr>
  </w:style>
  <w:style w:type="character" w:customStyle="1" w:styleId="fbphotosphotocaption">
    <w:name w:val="fbphotosphotocaption"/>
    <w:basedOn w:val="Domylnaczcionkaakapitu"/>
    <w:rsid w:val="00C67298"/>
  </w:style>
  <w:style w:type="character" w:customStyle="1" w:styleId="hascaption">
    <w:name w:val="hascaption"/>
    <w:basedOn w:val="Domylnaczcionkaakapitu"/>
    <w:rsid w:val="00C67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643">
      <w:bodyDiv w:val="1"/>
      <w:marLeft w:val="0"/>
      <w:marRight w:val="0"/>
      <w:marTop w:val="0"/>
      <w:marBottom w:val="0"/>
      <w:divBdr>
        <w:top w:val="none" w:sz="0" w:space="0" w:color="auto"/>
        <w:left w:val="none" w:sz="0" w:space="0" w:color="auto"/>
        <w:bottom w:val="none" w:sz="0" w:space="0" w:color="auto"/>
        <w:right w:val="none" w:sz="0" w:space="0" w:color="auto"/>
      </w:divBdr>
    </w:div>
    <w:div w:id="33311057">
      <w:bodyDiv w:val="1"/>
      <w:marLeft w:val="0"/>
      <w:marRight w:val="0"/>
      <w:marTop w:val="0"/>
      <w:marBottom w:val="0"/>
      <w:divBdr>
        <w:top w:val="none" w:sz="0" w:space="0" w:color="auto"/>
        <w:left w:val="none" w:sz="0" w:space="0" w:color="auto"/>
        <w:bottom w:val="none" w:sz="0" w:space="0" w:color="auto"/>
        <w:right w:val="none" w:sz="0" w:space="0" w:color="auto"/>
      </w:divBdr>
    </w:div>
    <w:div w:id="37901876">
      <w:bodyDiv w:val="1"/>
      <w:marLeft w:val="0"/>
      <w:marRight w:val="0"/>
      <w:marTop w:val="0"/>
      <w:marBottom w:val="0"/>
      <w:divBdr>
        <w:top w:val="none" w:sz="0" w:space="0" w:color="auto"/>
        <w:left w:val="none" w:sz="0" w:space="0" w:color="auto"/>
        <w:bottom w:val="none" w:sz="0" w:space="0" w:color="auto"/>
        <w:right w:val="none" w:sz="0" w:space="0" w:color="auto"/>
      </w:divBdr>
    </w:div>
    <w:div w:id="40903977">
      <w:bodyDiv w:val="1"/>
      <w:marLeft w:val="0"/>
      <w:marRight w:val="0"/>
      <w:marTop w:val="0"/>
      <w:marBottom w:val="0"/>
      <w:divBdr>
        <w:top w:val="none" w:sz="0" w:space="0" w:color="auto"/>
        <w:left w:val="none" w:sz="0" w:space="0" w:color="auto"/>
        <w:bottom w:val="none" w:sz="0" w:space="0" w:color="auto"/>
        <w:right w:val="none" w:sz="0" w:space="0" w:color="auto"/>
      </w:divBdr>
    </w:div>
    <w:div w:id="43603863">
      <w:bodyDiv w:val="1"/>
      <w:marLeft w:val="0"/>
      <w:marRight w:val="0"/>
      <w:marTop w:val="0"/>
      <w:marBottom w:val="0"/>
      <w:divBdr>
        <w:top w:val="none" w:sz="0" w:space="0" w:color="auto"/>
        <w:left w:val="none" w:sz="0" w:space="0" w:color="auto"/>
        <w:bottom w:val="none" w:sz="0" w:space="0" w:color="auto"/>
        <w:right w:val="none" w:sz="0" w:space="0" w:color="auto"/>
      </w:divBdr>
    </w:div>
    <w:div w:id="72044890">
      <w:bodyDiv w:val="1"/>
      <w:marLeft w:val="0"/>
      <w:marRight w:val="0"/>
      <w:marTop w:val="0"/>
      <w:marBottom w:val="0"/>
      <w:divBdr>
        <w:top w:val="none" w:sz="0" w:space="0" w:color="auto"/>
        <w:left w:val="none" w:sz="0" w:space="0" w:color="auto"/>
        <w:bottom w:val="none" w:sz="0" w:space="0" w:color="auto"/>
        <w:right w:val="none" w:sz="0" w:space="0" w:color="auto"/>
      </w:divBdr>
    </w:div>
    <w:div w:id="77529582">
      <w:bodyDiv w:val="1"/>
      <w:marLeft w:val="0"/>
      <w:marRight w:val="0"/>
      <w:marTop w:val="0"/>
      <w:marBottom w:val="0"/>
      <w:divBdr>
        <w:top w:val="none" w:sz="0" w:space="0" w:color="auto"/>
        <w:left w:val="none" w:sz="0" w:space="0" w:color="auto"/>
        <w:bottom w:val="none" w:sz="0" w:space="0" w:color="auto"/>
        <w:right w:val="none" w:sz="0" w:space="0" w:color="auto"/>
      </w:divBdr>
    </w:div>
    <w:div w:id="79447605">
      <w:bodyDiv w:val="1"/>
      <w:marLeft w:val="0"/>
      <w:marRight w:val="0"/>
      <w:marTop w:val="0"/>
      <w:marBottom w:val="0"/>
      <w:divBdr>
        <w:top w:val="none" w:sz="0" w:space="0" w:color="auto"/>
        <w:left w:val="none" w:sz="0" w:space="0" w:color="auto"/>
        <w:bottom w:val="none" w:sz="0" w:space="0" w:color="auto"/>
        <w:right w:val="none" w:sz="0" w:space="0" w:color="auto"/>
      </w:divBdr>
    </w:div>
    <w:div w:id="88964744">
      <w:bodyDiv w:val="1"/>
      <w:marLeft w:val="0"/>
      <w:marRight w:val="0"/>
      <w:marTop w:val="0"/>
      <w:marBottom w:val="0"/>
      <w:divBdr>
        <w:top w:val="none" w:sz="0" w:space="0" w:color="auto"/>
        <w:left w:val="none" w:sz="0" w:space="0" w:color="auto"/>
        <w:bottom w:val="none" w:sz="0" w:space="0" w:color="auto"/>
        <w:right w:val="none" w:sz="0" w:space="0" w:color="auto"/>
      </w:divBdr>
    </w:div>
    <w:div w:id="101076578">
      <w:bodyDiv w:val="1"/>
      <w:marLeft w:val="0"/>
      <w:marRight w:val="0"/>
      <w:marTop w:val="0"/>
      <w:marBottom w:val="0"/>
      <w:divBdr>
        <w:top w:val="none" w:sz="0" w:space="0" w:color="auto"/>
        <w:left w:val="none" w:sz="0" w:space="0" w:color="auto"/>
        <w:bottom w:val="none" w:sz="0" w:space="0" w:color="auto"/>
        <w:right w:val="none" w:sz="0" w:space="0" w:color="auto"/>
      </w:divBdr>
    </w:div>
    <w:div w:id="103155861">
      <w:bodyDiv w:val="1"/>
      <w:marLeft w:val="0"/>
      <w:marRight w:val="0"/>
      <w:marTop w:val="0"/>
      <w:marBottom w:val="0"/>
      <w:divBdr>
        <w:top w:val="none" w:sz="0" w:space="0" w:color="auto"/>
        <w:left w:val="none" w:sz="0" w:space="0" w:color="auto"/>
        <w:bottom w:val="none" w:sz="0" w:space="0" w:color="auto"/>
        <w:right w:val="none" w:sz="0" w:space="0" w:color="auto"/>
      </w:divBdr>
    </w:div>
    <w:div w:id="118913056">
      <w:bodyDiv w:val="1"/>
      <w:marLeft w:val="0"/>
      <w:marRight w:val="0"/>
      <w:marTop w:val="0"/>
      <w:marBottom w:val="0"/>
      <w:divBdr>
        <w:top w:val="none" w:sz="0" w:space="0" w:color="auto"/>
        <w:left w:val="none" w:sz="0" w:space="0" w:color="auto"/>
        <w:bottom w:val="none" w:sz="0" w:space="0" w:color="auto"/>
        <w:right w:val="none" w:sz="0" w:space="0" w:color="auto"/>
      </w:divBdr>
    </w:div>
    <w:div w:id="121198521">
      <w:bodyDiv w:val="1"/>
      <w:marLeft w:val="0"/>
      <w:marRight w:val="0"/>
      <w:marTop w:val="0"/>
      <w:marBottom w:val="0"/>
      <w:divBdr>
        <w:top w:val="none" w:sz="0" w:space="0" w:color="auto"/>
        <w:left w:val="none" w:sz="0" w:space="0" w:color="auto"/>
        <w:bottom w:val="none" w:sz="0" w:space="0" w:color="auto"/>
        <w:right w:val="none" w:sz="0" w:space="0" w:color="auto"/>
      </w:divBdr>
    </w:div>
    <w:div w:id="123937163">
      <w:bodyDiv w:val="1"/>
      <w:marLeft w:val="0"/>
      <w:marRight w:val="0"/>
      <w:marTop w:val="0"/>
      <w:marBottom w:val="0"/>
      <w:divBdr>
        <w:top w:val="none" w:sz="0" w:space="0" w:color="auto"/>
        <w:left w:val="none" w:sz="0" w:space="0" w:color="auto"/>
        <w:bottom w:val="none" w:sz="0" w:space="0" w:color="auto"/>
        <w:right w:val="none" w:sz="0" w:space="0" w:color="auto"/>
      </w:divBdr>
    </w:div>
    <w:div w:id="129517132">
      <w:bodyDiv w:val="1"/>
      <w:marLeft w:val="0"/>
      <w:marRight w:val="0"/>
      <w:marTop w:val="0"/>
      <w:marBottom w:val="0"/>
      <w:divBdr>
        <w:top w:val="none" w:sz="0" w:space="0" w:color="auto"/>
        <w:left w:val="none" w:sz="0" w:space="0" w:color="auto"/>
        <w:bottom w:val="none" w:sz="0" w:space="0" w:color="auto"/>
        <w:right w:val="none" w:sz="0" w:space="0" w:color="auto"/>
      </w:divBdr>
    </w:div>
    <w:div w:id="132873702">
      <w:bodyDiv w:val="1"/>
      <w:marLeft w:val="0"/>
      <w:marRight w:val="0"/>
      <w:marTop w:val="0"/>
      <w:marBottom w:val="0"/>
      <w:divBdr>
        <w:top w:val="none" w:sz="0" w:space="0" w:color="auto"/>
        <w:left w:val="none" w:sz="0" w:space="0" w:color="auto"/>
        <w:bottom w:val="none" w:sz="0" w:space="0" w:color="auto"/>
        <w:right w:val="none" w:sz="0" w:space="0" w:color="auto"/>
      </w:divBdr>
    </w:div>
    <w:div w:id="132918283">
      <w:bodyDiv w:val="1"/>
      <w:marLeft w:val="0"/>
      <w:marRight w:val="0"/>
      <w:marTop w:val="0"/>
      <w:marBottom w:val="0"/>
      <w:divBdr>
        <w:top w:val="none" w:sz="0" w:space="0" w:color="auto"/>
        <w:left w:val="none" w:sz="0" w:space="0" w:color="auto"/>
        <w:bottom w:val="none" w:sz="0" w:space="0" w:color="auto"/>
        <w:right w:val="none" w:sz="0" w:space="0" w:color="auto"/>
      </w:divBdr>
    </w:div>
    <w:div w:id="149296223">
      <w:bodyDiv w:val="1"/>
      <w:marLeft w:val="0"/>
      <w:marRight w:val="0"/>
      <w:marTop w:val="0"/>
      <w:marBottom w:val="0"/>
      <w:divBdr>
        <w:top w:val="none" w:sz="0" w:space="0" w:color="auto"/>
        <w:left w:val="none" w:sz="0" w:space="0" w:color="auto"/>
        <w:bottom w:val="none" w:sz="0" w:space="0" w:color="auto"/>
        <w:right w:val="none" w:sz="0" w:space="0" w:color="auto"/>
      </w:divBdr>
    </w:div>
    <w:div w:id="151679021">
      <w:bodyDiv w:val="1"/>
      <w:marLeft w:val="0"/>
      <w:marRight w:val="0"/>
      <w:marTop w:val="0"/>
      <w:marBottom w:val="0"/>
      <w:divBdr>
        <w:top w:val="none" w:sz="0" w:space="0" w:color="auto"/>
        <w:left w:val="none" w:sz="0" w:space="0" w:color="auto"/>
        <w:bottom w:val="none" w:sz="0" w:space="0" w:color="auto"/>
        <w:right w:val="none" w:sz="0" w:space="0" w:color="auto"/>
      </w:divBdr>
    </w:div>
    <w:div w:id="158930918">
      <w:bodyDiv w:val="1"/>
      <w:marLeft w:val="0"/>
      <w:marRight w:val="0"/>
      <w:marTop w:val="0"/>
      <w:marBottom w:val="0"/>
      <w:divBdr>
        <w:top w:val="none" w:sz="0" w:space="0" w:color="auto"/>
        <w:left w:val="none" w:sz="0" w:space="0" w:color="auto"/>
        <w:bottom w:val="none" w:sz="0" w:space="0" w:color="auto"/>
        <w:right w:val="none" w:sz="0" w:space="0" w:color="auto"/>
      </w:divBdr>
      <w:divsChild>
        <w:div w:id="1394962543">
          <w:marLeft w:val="0"/>
          <w:marRight w:val="0"/>
          <w:marTop w:val="0"/>
          <w:marBottom w:val="0"/>
          <w:divBdr>
            <w:top w:val="none" w:sz="0" w:space="0" w:color="auto"/>
            <w:left w:val="none" w:sz="0" w:space="0" w:color="auto"/>
            <w:bottom w:val="none" w:sz="0" w:space="0" w:color="auto"/>
            <w:right w:val="none" w:sz="0" w:space="0" w:color="auto"/>
          </w:divBdr>
        </w:div>
      </w:divsChild>
    </w:div>
    <w:div w:id="164784095">
      <w:bodyDiv w:val="1"/>
      <w:marLeft w:val="0"/>
      <w:marRight w:val="0"/>
      <w:marTop w:val="0"/>
      <w:marBottom w:val="0"/>
      <w:divBdr>
        <w:top w:val="none" w:sz="0" w:space="0" w:color="auto"/>
        <w:left w:val="none" w:sz="0" w:space="0" w:color="auto"/>
        <w:bottom w:val="none" w:sz="0" w:space="0" w:color="auto"/>
        <w:right w:val="none" w:sz="0" w:space="0" w:color="auto"/>
      </w:divBdr>
    </w:div>
    <w:div w:id="165096058">
      <w:bodyDiv w:val="1"/>
      <w:marLeft w:val="0"/>
      <w:marRight w:val="0"/>
      <w:marTop w:val="0"/>
      <w:marBottom w:val="0"/>
      <w:divBdr>
        <w:top w:val="none" w:sz="0" w:space="0" w:color="auto"/>
        <w:left w:val="none" w:sz="0" w:space="0" w:color="auto"/>
        <w:bottom w:val="none" w:sz="0" w:space="0" w:color="auto"/>
        <w:right w:val="none" w:sz="0" w:space="0" w:color="auto"/>
      </w:divBdr>
    </w:div>
    <w:div w:id="166795208">
      <w:bodyDiv w:val="1"/>
      <w:marLeft w:val="0"/>
      <w:marRight w:val="0"/>
      <w:marTop w:val="0"/>
      <w:marBottom w:val="0"/>
      <w:divBdr>
        <w:top w:val="none" w:sz="0" w:space="0" w:color="auto"/>
        <w:left w:val="none" w:sz="0" w:space="0" w:color="auto"/>
        <w:bottom w:val="none" w:sz="0" w:space="0" w:color="auto"/>
        <w:right w:val="none" w:sz="0" w:space="0" w:color="auto"/>
      </w:divBdr>
    </w:div>
    <w:div w:id="171071787">
      <w:bodyDiv w:val="1"/>
      <w:marLeft w:val="0"/>
      <w:marRight w:val="0"/>
      <w:marTop w:val="0"/>
      <w:marBottom w:val="0"/>
      <w:divBdr>
        <w:top w:val="none" w:sz="0" w:space="0" w:color="auto"/>
        <w:left w:val="none" w:sz="0" w:space="0" w:color="auto"/>
        <w:bottom w:val="none" w:sz="0" w:space="0" w:color="auto"/>
        <w:right w:val="none" w:sz="0" w:space="0" w:color="auto"/>
      </w:divBdr>
    </w:div>
    <w:div w:id="174460924">
      <w:bodyDiv w:val="1"/>
      <w:marLeft w:val="0"/>
      <w:marRight w:val="0"/>
      <w:marTop w:val="0"/>
      <w:marBottom w:val="0"/>
      <w:divBdr>
        <w:top w:val="none" w:sz="0" w:space="0" w:color="auto"/>
        <w:left w:val="none" w:sz="0" w:space="0" w:color="auto"/>
        <w:bottom w:val="none" w:sz="0" w:space="0" w:color="auto"/>
        <w:right w:val="none" w:sz="0" w:space="0" w:color="auto"/>
      </w:divBdr>
    </w:div>
    <w:div w:id="178391635">
      <w:bodyDiv w:val="1"/>
      <w:marLeft w:val="0"/>
      <w:marRight w:val="0"/>
      <w:marTop w:val="0"/>
      <w:marBottom w:val="0"/>
      <w:divBdr>
        <w:top w:val="none" w:sz="0" w:space="0" w:color="auto"/>
        <w:left w:val="none" w:sz="0" w:space="0" w:color="auto"/>
        <w:bottom w:val="none" w:sz="0" w:space="0" w:color="auto"/>
        <w:right w:val="none" w:sz="0" w:space="0" w:color="auto"/>
      </w:divBdr>
    </w:div>
    <w:div w:id="184172393">
      <w:bodyDiv w:val="1"/>
      <w:marLeft w:val="0"/>
      <w:marRight w:val="0"/>
      <w:marTop w:val="0"/>
      <w:marBottom w:val="0"/>
      <w:divBdr>
        <w:top w:val="none" w:sz="0" w:space="0" w:color="auto"/>
        <w:left w:val="none" w:sz="0" w:space="0" w:color="auto"/>
        <w:bottom w:val="none" w:sz="0" w:space="0" w:color="auto"/>
        <w:right w:val="none" w:sz="0" w:space="0" w:color="auto"/>
      </w:divBdr>
    </w:div>
    <w:div w:id="209608988">
      <w:bodyDiv w:val="1"/>
      <w:marLeft w:val="0"/>
      <w:marRight w:val="0"/>
      <w:marTop w:val="0"/>
      <w:marBottom w:val="0"/>
      <w:divBdr>
        <w:top w:val="none" w:sz="0" w:space="0" w:color="auto"/>
        <w:left w:val="none" w:sz="0" w:space="0" w:color="auto"/>
        <w:bottom w:val="none" w:sz="0" w:space="0" w:color="auto"/>
        <w:right w:val="none" w:sz="0" w:space="0" w:color="auto"/>
      </w:divBdr>
    </w:div>
    <w:div w:id="240910906">
      <w:bodyDiv w:val="1"/>
      <w:marLeft w:val="0"/>
      <w:marRight w:val="0"/>
      <w:marTop w:val="0"/>
      <w:marBottom w:val="0"/>
      <w:divBdr>
        <w:top w:val="none" w:sz="0" w:space="0" w:color="auto"/>
        <w:left w:val="none" w:sz="0" w:space="0" w:color="auto"/>
        <w:bottom w:val="none" w:sz="0" w:space="0" w:color="auto"/>
        <w:right w:val="none" w:sz="0" w:space="0" w:color="auto"/>
      </w:divBdr>
    </w:div>
    <w:div w:id="264077058">
      <w:bodyDiv w:val="1"/>
      <w:marLeft w:val="0"/>
      <w:marRight w:val="0"/>
      <w:marTop w:val="0"/>
      <w:marBottom w:val="0"/>
      <w:divBdr>
        <w:top w:val="none" w:sz="0" w:space="0" w:color="auto"/>
        <w:left w:val="none" w:sz="0" w:space="0" w:color="auto"/>
        <w:bottom w:val="none" w:sz="0" w:space="0" w:color="auto"/>
        <w:right w:val="none" w:sz="0" w:space="0" w:color="auto"/>
      </w:divBdr>
    </w:div>
    <w:div w:id="265506074">
      <w:bodyDiv w:val="1"/>
      <w:marLeft w:val="0"/>
      <w:marRight w:val="0"/>
      <w:marTop w:val="0"/>
      <w:marBottom w:val="0"/>
      <w:divBdr>
        <w:top w:val="none" w:sz="0" w:space="0" w:color="auto"/>
        <w:left w:val="none" w:sz="0" w:space="0" w:color="auto"/>
        <w:bottom w:val="none" w:sz="0" w:space="0" w:color="auto"/>
        <w:right w:val="none" w:sz="0" w:space="0" w:color="auto"/>
      </w:divBdr>
    </w:div>
    <w:div w:id="270481407">
      <w:bodyDiv w:val="1"/>
      <w:marLeft w:val="0"/>
      <w:marRight w:val="0"/>
      <w:marTop w:val="0"/>
      <w:marBottom w:val="0"/>
      <w:divBdr>
        <w:top w:val="none" w:sz="0" w:space="0" w:color="auto"/>
        <w:left w:val="none" w:sz="0" w:space="0" w:color="auto"/>
        <w:bottom w:val="none" w:sz="0" w:space="0" w:color="auto"/>
        <w:right w:val="none" w:sz="0" w:space="0" w:color="auto"/>
      </w:divBdr>
    </w:div>
    <w:div w:id="306521869">
      <w:bodyDiv w:val="1"/>
      <w:marLeft w:val="0"/>
      <w:marRight w:val="0"/>
      <w:marTop w:val="0"/>
      <w:marBottom w:val="0"/>
      <w:divBdr>
        <w:top w:val="none" w:sz="0" w:space="0" w:color="auto"/>
        <w:left w:val="none" w:sz="0" w:space="0" w:color="auto"/>
        <w:bottom w:val="none" w:sz="0" w:space="0" w:color="auto"/>
        <w:right w:val="none" w:sz="0" w:space="0" w:color="auto"/>
      </w:divBdr>
    </w:div>
    <w:div w:id="314727025">
      <w:bodyDiv w:val="1"/>
      <w:marLeft w:val="0"/>
      <w:marRight w:val="0"/>
      <w:marTop w:val="0"/>
      <w:marBottom w:val="0"/>
      <w:divBdr>
        <w:top w:val="none" w:sz="0" w:space="0" w:color="auto"/>
        <w:left w:val="none" w:sz="0" w:space="0" w:color="auto"/>
        <w:bottom w:val="none" w:sz="0" w:space="0" w:color="auto"/>
        <w:right w:val="none" w:sz="0" w:space="0" w:color="auto"/>
      </w:divBdr>
    </w:div>
    <w:div w:id="350841681">
      <w:bodyDiv w:val="1"/>
      <w:marLeft w:val="0"/>
      <w:marRight w:val="0"/>
      <w:marTop w:val="0"/>
      <w:marBottom w:val="0"/>
      <w:divBdr>
        <w:top w:val="none" w:sz="0" w:space="0" w:color="auto"/>
        <w:left w:val="none" w:sz="0" w:space="0" w:color="auto"/>
        <w:bottom w:val="none" w:sz="0" w:space="0" w:color="auto"/>
        <w:right w:val="none" w:sz="0" w:space="0" w:color="auto"/>
      </w:divBdr>
    </w:div>
    <w:div w:id="387848614">
      <w:bodyDiv w:val="1"/>
      <w:marLeft w:val="0"/>
      <w:marRight w:val="0"/>
      <w:marTop w:val="0"/>
      <w:marBottom w:val="0"/>
      <w:divBdr>
        <w:top w:val="none" w:sz="0" w:space="0" w:color="auto"/>
        <w:left w:val="none" w:sz="0" w:space="0" w:color="auto"/>
        <w:bottom w:val="none" w:sz="0" w:space="0" w:color="auto"/>
        <w:right w:val="none" w:sz="0" w:space="0" w:color="auto"/>
      </w:divBdr>
    </w:div>
    <w:div w:id="407388648">
      <w:bodyDiv w:val="1"/>
      <w:marLeft w:val="0"/>
      <w:marRight w:val="0"/>
      <w:marTop w:val="0"/>
      <w:marBottom w:val="0"/>
      <w:divBdr>
        <w:top w:val="none" w:sz="0" w:space="0" w:color="auto"/>
        <w:left w:val="none" w:sz="0" w:space="0" w:color="auto"/>
        <w:bottom w:val="none" w:sz="0" w:space="0" w:color="auto"/>
        <w:right w:val="none" w:sz="0" w:space="0" w:color="auto"/>
      </w:divBdr>
    </w:div>
    <w:div w:id="410544772">
      <w:bodyDiv w:val="1"/>
      <w:marLeft w:val="0"/>
      <w:marRight w:val="0"/>
      <w:marTop w:val="0"/>
      <w:marBottom w:val="0"/>
      <w:divBdr>
        <w:top w:val="none" w:sz="0" w:space="0" w:color="auto"/>
        <w:left w:val="none" w:sz="0" w:space="0" w:color="auto"/>
        <w:bottom w:val="none" w:sz="0" w:space="0" w:color="auto"/>
        <w:right w:val="none" w:sz="0" w:space="0" w:color="auto"/>
      </w:divBdr>
    </w:div>
    <w:div w:id="411853996">
      <w:bodyDiv w:val="1"/>
      <w:marLeft w:val="0"/>
      <w:marRight w:val="0"/>
      <w:marTop w:val="0"/>
      <w:marBottom w:val="0"/>
      <w:divBdr>
        <w:top w:val="none" w:sz="0" w:space="0" w:color="auto"/>
        <w:left w:val="none" w:sz="0" w:space="0" w:color="auto"/>
        <w:bottom w:val="none" w:sz="0" w:space="0" w:color="auto"/>
        <w:right w:val="none" w:sz="0" w:space="0" w:color="auto"/>
      </w:divBdr>
    </w:div>
    <w:div w:id="462771149">
      <w:bodyDiv w:val="1"/>
      <w:marLeft w:val="0"/>
      <w:marRight w:val="0"/>
      <w:marTop w:val="0"/>
      <w:marBottom w:val="0"/>
      <w:divBdr>
        <w:top w:val="none" w:sz="0" w:space="0" w:color="auto"/>
        <w:left w:val="none" w:sz="0" w:space="0" w:color="auto"/>
        <w:bottom w:val="none" w:sz="0" w:space="0" w:color="auto"/>
        <w:right w:val="none" w:sz="0" w:space="0" w:color="auto"/>
      </w:divBdr>
    </w:div>
    <w:div w:id="467669471">
      <w:bodyDiv w:val="1"/>
      <w:marLeft w:val="0"/>
      <w:marRight w:val="0"/>
      <w:marTop w:val="0"/>
      <w:marBottom w:val="0"/>
      <w:divBdr>
        <w:top w:val="none" w:sz="0" w:space="0" w:color="auto"/>
        <w:left w:val="none" w:sz="0" w:space="0" w:color="auto"/>
        <w:bottom w:val="none" w:sz="0" w:space="0" w:color="auto"/>
        <w:right w:val="none" w:sz="0" w:space="0" w:color="auto"/>
      </w:divBdr>
    </w:div>
    <w:div w:id="491217926">
      <w:bodyDiv w:val="1"/>
      <w:marLeft w:val="0"/>
      <w:marRight w:val="0"/>
      <w:marTop w:val="0"/>
      <w:marBottom w:val="0"/>
      <w:divBdr>
        <w:top w:val="none" w:sz="0" w:space="0" w:color="auto"/>
        <w:left w:val="none" w:sz="0" w:space="0" w:color="auto"/>
        <w:bottom w:val="none" w:sz="0" w:space="0" w:color="auto"/>
        <w:right w:val="none" w:sz="0" w:space="0" w:color="auto"/>
      </w:divBdr>
    </w:div>
    <w:div w:id="516650965">
      <w:bodyDiv w:val="1"/>
      <w:marLeft w:val="0"/>
      <w:marRight w:val="0"/>
      <w:marTop w:val="0"/>
      <w:marBottom w:val="0"/>
      <w:divBdr>
        <w:top w:val="none" w:sz="0" w:space="0" w:color="auto"/>
        <w:left w:val="none" w:sz="0" w:space="0" w:color="auto"/>
        <w:bottom w:val="none" w:sz="0" w:space="0" w:color="auto"/>
        <w:right w:val="none" w:sz="0" w:space="0" w:color="auto"/>
      </w:divBdr>
    </w:div>
    <w:div w:id="519205200">
      <w:bodyDiv w:val="1"/>
      <w:marLeft w:val="0"/>
      <w:marRight w:val="0"/>
      <w:marTop w:val="0"/>
      <w:marBottom w:val="0"/>
      <w:divBdr>
        <w:top w:val="none" w:sz="0" w:space="0" w:color="auto"/>
        <w:left w:val="none" w:sz="0" w:space="0" w:color="auto"/>
        <w:bottom w:val="none" w:sz="0" w:space="0" w:color="auto"/>
        <w:right w:val="none" w:sz="0" w:space="0" w:color="auto"/>
      </w:divBdr>
    </w:div>
    <w:div w:id="560874201">
      <w:bodyDiv w:val="1"/>
      <w:marLeft w:val="0"/>
      <w:marRight w:val="0"/>
      <w:marTop w:val="0"/>
      <w:marBottom w:val="0"/>
      <w:divBdr>
        <w:top w:val="none" w:sz="0" w:space="0" w:color="auto"/>
        <w:left w:val="none" w:sz="0" w:space="0" w:color="auto"/>
        <w:bottom w:val="none" w:sz="0" w:space="0" w:color="auto"/>
        <w:right w:val="none" w:sz="0" w:space="0" w:color="auto"/>
      </w:divBdr>
    </w:div>
    <w:div w:id="578250628">
      <w:bodyDiv w:val="1"/>
      <w:marLeft w:val="0"/>
      <w:marRight w:val="0"/>
      <w:marTop w:val="0"/>
      <w:marBottom w:val="0"/>
      <w:divBdr>
        <w:top w:val="none" w:sz="0" w:space="0" w:color="auto"/>
        <w:left w:val="none" w:sz="0" w:space="0" w:color="auto"/>
        <w:bottom w:val="none" w:sz="0" w:space="0" w:color="auto"/>
        <w:right w:val="none" w:sz="0" w:space="0" w:color="auto"/>
      </w:divBdr>
    </w:div>
    <w:div w:id="595401309">
      <w:bodyDiv w:val="1"/>
      <w:marLeft w:val="0"/>
      <w:marRight w:val="0"/>
      <w:marTop w:val="0"/>
      <w:marBottom w:val="0"/>
      <w:divBdr>
        <w:top w:val="none" w:sz="0" w:space="0" w:color="auto"/>
        <w:left w:val="none" w:sz="0" w:space="0" w:color="auto"/>
        <w:bottom w:val="none" w:sz="0" w:space="0" w:color="auto"/>
        <w:right w:val="none" w:sz="0" w:space="0" w:color="auto"/>
      </w:divBdr>
    </w:div>
    <w:div w:id="604071053">
      <w:bodyDiv w:val="1"/>
      <w:marLeft w:val="0"/>
      <w:marRight w:val="0"/>
      <w:marTop w:val="0"/>
      <w:marBottom w:val="0"/>
      <w:divBdr>
        <w:top w:val="none" w:sz="0" w:space="0" w:color="auto"/>
        <w:left w:val="none" w:sz="0" w:space="0" w:color="auto"/>
        <w:bottom w:val="none" w:sz="0" w:space="0" w:color="auto"/>
        <w:right w:val="none" w:sz="0" w:space="0" w:color="auto"/>
      </w:divBdr>
    </w:div>
    <w:div w:id="604725505">
      <w:bodyDiv w:val="1"/>
      <w:marLeft w:val="0"/>
      <w:marRight w:val="0"/>
      <w:marTop w:val="0"/>
      <w:marBottom w:val="0"/>
      <w:divBdr>
        <w:top w:val="none" w:sz="0" w:space="0" w:color="auto"/>
        <w:left w:val="none" w:sz="0" w:space="0" w:color="auto"/>
        <w:bottom w:val="none" w:sz="0" w:space="0" w:color="auto"/>
        <w:right w:val="none" w:sz="0" w:space="0" w:color="auto"/>
      </w:divBdr>
    </w:div>
    <w:div w:id="627275036">
      <w:bodyDiv w:val="1"/>
      <w:marLeft w:val="0"/>
      <w:marRight w:val="0"/>
      <w:marTop w:val="0"/>
      <w:marBottom w:val="0"/>
      <w:divBdr>
        <w:top w:val="none" w:sz="0" w:space="0" w:color="auto"/>
        <w:left w:val="none" w:sz="0" w:space="0" w:color="auto"/>
        <w:bottom w:val="none" w:sz="0" w:space="0" w:color="auto"/>
        <w:right w:val="none" w:sz="0" w:space="0" w:color="auto"/>
      </w:divBdr>
    </w:div>
    <w:div w:id="634914329">
      <w:bodyDiv w:val="1"/>
      <w:marLeft w:val="0"/>
      <w:marRight w:val="0"/>
      <w:marTop w:val="0"/>
      <w:marBottom w:val="0"/>
      <w:divBdr>
        <w:top w:val="none" w:sz="0" w:space="0" w:color="auto"/>
        <w:left w:val="none" w:sz="0" w:space="0" w:color="auto"/>
        <w:bottom w:val="none" w:sz="0" w:space="0" w:color="auto"/>
        <w:right w:val="none" w:sz="0" w:space="0" w:color="auto"/>
      </w:divBdr>
    </w:div>
    <w:div w:id="667833804">
      <w:bodyDiv w:val="1"/>
      <w:marLeft w:val="0"/>
      <w:marRight w:val="0"/>
      <w:marTop w:val="0"/>
      <w:marBottom w:val="0"/>
      <w:divBdr>
        <w:top w:val="none" w:sz="0" w:space="0" w:color="auto"/>
        <w:left w:val="none" w:sz="0" w:space="0" w:color="auto"/>
        <w:bottom w:val="none" w:sz="0" w:space="0" w:color="auto"/>
        <w:right w:val="none" w:sz="0" w:space="0" w:color="auto"/>
      </w:divBdr>
    </w:div>
    <w:div w:id="674114663">
      <w:bodyDiv w:val="1"/>
      <w:marLeft w:val="0"/>
      <w:marRight w:val="0"/>
      <w:marTop w:val="0"/>
      <w:marBottom w:val="0"/>
      <w:divBdr>
        <w:top w:val="none" w:sz="0" w:space="0" w:color="auto"/>
        <w:left w:val="none" w:sz="0" w:space="0" w:color="auto"/>
        <w:bottom w:val="none" w:sz="0" w:space="0" w:color="auto"/>
        <w:right w:val="none" w:sz="0" w:space="0" w:color="auto"/>
      </w:divBdr>
      <w:divsChild>
        <w:div w:id="1025247794">
          <w:marLeft w:val="0"/>
          <w:marRight w:val="0"/>
          <w:marTop w:val="0"/>
          <w:marBottom w:val="0"/>
          <w:divBdr>
            <w:top w:val="none" w:sz="0" w:space="0" w:color="auto"/>
            <w:left w:val="none" w:sz="0" w:space="0" w:color="auto"/>
            <w:bottom w:val="none" w:sz="0" w:space="0" w:color="auto"/>
            <w:right w:val="none" w:sz="0" w:space="0" w:color="auto"/>
          </w:divBdr>
          <w:divsChild>
            <w:div w:id="115296399">
              <w:marLeft w:val="0"/>
              <w:marRight w:val="0"/>
              <w:marTop w:val="0"/>
              <w:marBottom w:val="0"/>
              <w:divBdr>
                <w:top w:val="none" w:sz="0" w:space="0" w:color="auto"/>
                <w:left w:val="none" w:sz="0" w:space="0" w:color="auto"/>
                <w:bottom w:val="none" w:sz="0" w:space="0" w:color="auto"/>
                <w:right w:val="none" w:sz="0" w:space="0" w:color="auto"/>
              </w:divBdr>
              <w:divsChild>
                <w:div w:id="1680039462">
                  <w:marLeft w:val="0"/>
                  <w:marRight w:val="0"/>
                  <w:marTop w:val="360"/>
                  <w:marBottom w:val="0"/>
                  <w:divBdr>
                    <w:top w:val="none" w:sz="0" w:space="0" w:color="auto"/>
                    <w:left w:val="none" w:sz="0" w:space="0" w:color="auto"/>
                    <w:bottom w:val="none" w:sz="0" w:space="0" w:color="auto"/>
                    <w:right w:val="none" w:sz="0" w:space="0" w:color="auto"/>
                  </w:divBdr>
                  <w:divsChild>
                    <w:div w:id="666514592">
                      <w:marLeft w:val="0"/>
                      <w:marRight w:val="0"/>
                      <w:marTop w:val="0"/>
                      <w:marBottom w:val="0"/>
                      <w:divBdr>
                        <w:top w:val="none" w:sz="0" w:space="0" w:color="auto"/>
                        <w:left w:val="none" w:sz="0" w:space="0" w:color="auto"/>
                        <w:bottom w:val="none" w:sz="0" w:space="0" w:color="auto"/>
                        <w:right w:val="none" w:sz="0" w:space="0" w:color="auto"/>
                      </w:divBdr>
                      <w:divsChild>
                        <w:div w:id="13808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409499">
      <w:bodyDiv w:val="1"/>
      <w:marLeft w:val="0"/>
      <w:marRight w:val="0"/>
      <w:marTop w:val="0"/>
      <w:marBottom w:val="0"/>
      <w:divBdr>
        <w:top w:val="none" w:sz="0" w:space="0" w:color="auto"/>
        <w:left w:val="none" w:sz="0" w:space="0" w:color="auto"/>
        <w:bottom w:val="none" w:sz="0" w:space="0" w:color="auto"/>
        <w:right w:val="none" w:sz="0" w:space="0" w:color="auto"/>
      </w:divBdr>
    </w:div>
    <w:div w:id="719090995">
      <w:bodyDiv w:val="1"/>
      <w:marLeft w:val="0"/>
      <w:marRight w:val="0"/>
      <w:marTop w:val="0"/>
      <w:marBottom w:val="0"/>
      <w:divBdr>
        <w:top w:val="none" w:sz="0" w:space="0" w:color="auto"/>
        <w:left w:val="none" w:sz="0" w:space="0" w:color="auto"/>
        <w:bottom w:val="none" w:sz="0" w:space="0" w:color="auto"/>
        <w:right w:val="none" w:sz="0" w:space="0" w:color="auto"/>
      </w:divBdr>
    </w:div>
    <w:div w:id="740909034">
      <w:bodyDiv w:val="1"/>
      <w:marLeft w:val="0"/>
      <w:marRight w:val="0"/>
      <w:marTop w:val="0"/>
      <w:marBottom w:val="0"/>
      <w:divBdr>
        <w:top w:val="none" w:sz="0" w:space="0" w:color="auto"/>
        <w:left w:val="none" w:sz="0" w:space="0" w:color="auto"/>
        <w:bottom w:val="none" w:sz="0" w:space="0" w:color="auto"/>
        <w:right w:val="none" w:sz="0" w:space="0" w:color="auto"/>
      </w:divBdr>
    </w:div>
    <w:div w:id="772748120">
      <w:bodyDiv w:val="1"/>
      <w:marLeft w:val="0"/>
      <w:marRight w:val="0"/>
      <w:marTop w:val="0"/>
      <w:marBottom w:val="0"/>
      <w:divBdr>
        <w:top w:val="none" w:sz="0" w:space="0" w:color="auto"/>
        <w:left w:val="none" w:sz="0" w:space="0" w:color="auto"/>
        <w:bottom w:val="none" w:sz="0" w:space="0" w:color="auto"/>
        <w:right w:val="none" w:sz="0" w:space="0" w:color="auto"/>
      </w:divBdr>
    </w:div>
    <w:div w:id="806236854">
      <w:bodyDiv w:val="1"/>
      <w:marLeft w:val="0"/>
      <w:marRight w:val="0"/>
      <w:marTop w:val="0"/>
      <w:marBottom w:val="0"/>
      <w:divBdr>
        <w:top w:val="none" w:sz="0" w:space="0" w:color="auto"/>
        <w:left w:val="none" w:sz="0" w:space="0" w:color="auto"/>
        <w:bottom w:val="none" w:sz="0" w:space="0" w:color="auto"/>
        <w:right w:val="none" w:sz="0" w:space="0" w:color="auto"/>
      </w:divBdr>
    </w:div>
    <w:div w:id="848835205">
      <w:bodyDiv w:val="1"/>
      <w:marLeft w:val="0"/>
      <w:marRight w:val="0"/>
      <w:marTop w:val="0"/>
      <w:marBottom w:val="0"/>
      <w:divBdr>
        <w:top w:val="none" w:sz="0" w:space="0" w:color="auto"/>
        <w:left w:val="none" w:sz="0" w:space="0" w:color="auto"/>
        <w:bottom w:val="none" w:sz="0" w:space="0" w:color="auto"/>
        <w:right w:val="none" w:sz="0" w:space="0" w:color="auto"/>
      </w:divBdr>
    </w:div>
    <w:div w:id="849415550">
      <w:bodyDiv w:val="1"/>
      <w:marLeft w:val="0"/>
      <w:marRight w:val="0"/>
      <w:marTop w:val="0"/>
      <w:marBottom w:val="0"/>
      <w:divBdr>
        <w:top w:val="none" w:sz="0" w:space="0" w:color="auto"/>
        <w:left w:val="none" w:sz="0" w:space="0" w:color="auto"/>
        <w:bottom w:val="none" w:sz="0" w:space="0" w:color="auto"/>
        <w:right w:val="none" w:sz="0" w:space="0" w:color="auto"/>
      </w:divBdr>
    </w:div>
    <w:div w:id="857963413">
      <w:bodyDiv w:val="1"/>
      <w:marLeft w:val="0"/>
      <w:marRight w:val="0"/>
      <w:marTop w:val="0"/>
      <w:marBottom w:val="0"/>
      <w:divBdr>
        <w:top w:val="none" w:sz="0" w:space="0" w:color="auto"/>
        <w:left w:val="none" w:sz="0" w:space="0" w:color="auto"/>
        <w:bottom w:val="none" w:sz="0" w:space="0" w:color="auto"/>
        <w:right w:val="none" w:sz="0" w:space="0" w:color="auto"/>
      </w:divBdr>
    </w:div>
    <w:div w:id="891841742">
      <w:bodyDiv w:val="1"/>
      <w:marLeft w:val="0"/>
      <w:marRight w:val="0"/>
      <w:marTop w:val="0"/>
      <w:marBottom w:val="0"/>
      <w:divBdr>
        <w:top w:val="none" w:sz="0" w:space="0" w:color="auto"/>
        <w:left w:val="none" w:sz="0" w:space="0" w:color="auto"/>
        <w:bottom w:val="none" w:sz="0" w:space="0" w:color="auto"/>
        <w:right w:val="none" w:sz="0" w:space="0" w:color="auto"/>
      </w:divBdr>
    </w:div>
    <w:div w:id="899900358">
      <w:bodyDiv w:val="1"/>
      <w:marLeft w:val="0"/>
      <w:marRight w:val="0"/>
      <w:marTop w:val="0"/>
      <w:marBottom w:val="0"/>
      <w:divBdr>
        <w:top w:val="none" w:sz="0" w:space="0" w:color="auto"/>
        <w:left w:val="none" w:sz="0" w:space="0" w:color="auto"/>
        <w:bottom w:val="none" w:sz="0" w:space="0" w:color="auto"/>
        <w:right w:val="none" w:sz="0" w:space="0" w:color="auto"/>
      </w:divBdr>
    </w:div>
    <w:div w:id="909733738">
      <w:bodyDiv w:val="1"/>
      <w:marLeft w:val="0"/>
      <w:marRight w:val="0"/>
      <w:marTop w:val="0"/>
      <w:marBottom w:val="0"/>
      <w:divBdr>
        <w:top w:val="none" w:sz="0" w:space="0" w:color="auto"/>
        <w:left w:val="none" w:sz="0" w:space="0" w:color="auto"/>
        <w:bottom w:val="none" w:sz="0" w:space="0" w:color="auto"/>
        <w:right w:val="none" w:sz="0" w:space="0" w:color="auto"/>
      </w:divBdr>
    </w:div>
    <w:div w:id="925186025">
      <w:bodyDiv w:val="1"/>
      <w:marLeft w:val="0"/>
      <w:marRight w:val="0"/>
      <w:marTop w:val="0"/>
      <w:marBottom w:val="0"/>
      <w:divBdr>
        <w:top w:val="none" w:sz="0" w:space="0" w:color="auto"/>
        <w:left w:val="none" w:sz="0" w:space="0" w:color="auto"/>
        <w:bottom w:val="none" w:sz="0" w:space="0" w:color="auto"/>
        <w:right w:val="none" w:sz="0" w:space="0" w:color="auto"/>
      </w:divBdr>
    </w:div>
    <w:div w:id="960570493">
      <w:bodyDiv w:val="1"/>
      <w:marLeft w:val="0"/>
      <w:marRight w:val="0"/>
      <w:marTop w:val="0"/>
      <w:marBottom w:val="0"/>
      <w:divBdr>
        <w:top w:val="none" w:sz="0" w:space="0" w:color="auto"/>
        <w:left w:val="none" w:sz="0" w:space="0" w:color="auto"/>
        <w:bottom w:val="none" w:sz="0" w:space="0" w:color="auto"/>
        <w:right w:val="none" w:sz="0" w:space="0" w:color="auto"/>
      </w:divBdr>
    </w:div>
    <w:div w:id="981540077">
      <w:bodyDiv w:val="1"/>
      <w:marLeft w:val="0"/>
      <w:marRight w:val="0"/>
      <w:marTop w:val="0"/>
      <w:marBottom w:val="0"/>
      <w:divBdr>
        <w:top w:val="none" w:sz="0" w:space="0" w:color="auto"/>
        <w:left w:val="none" w:sz="0" w:space="0" w:color="auto"/>
        <w:bottom w:val="none" w:sz="0" w:space="0" w:color="auto"/>
        <w:right w:val="none" w:sz="0" w:space="0" w:color="auto"/>
      </w:divBdr>
    </w:div>
    <w:div w:id="989938417">
      <w:bodyDiv w:val="1"/>
      <w:marLeft w:val="0"/>
      <w:marRight w:val="0"/>
      <w:marTop w:val="0"/>
      <w:marBottom w:val="0"/>
      <w:divBdr>
        <w:top w:val="none" w:sz="0" w:space="0" w:color="auto"/>
        <w:left w:val="none" w:sz="0" w:space="0" w:color="auto"/>
        <w:bottom w:val="none" w:sz="0" w:space="0" w:color="auto"/>
        <w:right w:val="none" w:sz="0" w:space="0" w:color="auto"/>
      </w:divBdr>
    </w:div>
    <w:div w:id="995837577">
      <w:bodyDiv w:val="1"/>
      <w:marLeft w:val="0"/>
      <w:marRight w:val="0"/>
      <w:marTop w:val="0"/>
      <w:marBottom w:val="0"/>
      <w:divBdr>
        <w:top w:val="none" w:sz="0" w:space="0" w:color="auto"/>
        <w:left w:val="none" w:sz="0" w:space="0" w:color="auto"/>
        <w:bottom w:val="none" w:sz="0" w:space="0" w:color="auto"/>
        <w:right w:val="none" w:sz="0" w:space="0" w:color="auto"/>
      </w:divBdr>
    </w:div>
    <w:div w:id="1012755338">
      <w:bodyDiv w:val="1"/>
      <w:marLeft w:val="0"/>
      <w:marRight w:val="0"/>
      <w:marTop w:val="0"/>
      <w:marBottom w:val="0"/>
      <w:divBdr>
        <w:top w:val="none" w:sz="0" w:space="0" w:color="auto"/>
        <w:left w:val="none" w:sz="0" w:space="0" w:color="auto"/>
        <w:bottom w:val="none" w:sz="0" w:space="0" w:color="auto"/>
        <w:right w:val="none" w:sz="0" w:space="0" w:color="auto"/>
      </w:divBdr>
    </w:div>
    <w:div w:id="1013188562">
      <w:bodyDiv w:val="1"/>
      <w:marLeft w:val="0"/>
      <w:marRight w:val="0"/>
      <w:marTop w:val="0"/>
      <w:marBottom w:val="0"/>
      <w:divBdr>
        <w:top w:val="none" w:sz="0" w:space="0" w:color="auto"/>
        <w:left w:val="none" w:sz="0" w:space="0" w:color="auto"/>
        <w:bottom w:val="none" w:sz="0" w:space="0" w:color="auto"/>
        <w:right w:val="none" w:sz="0" w:space="0" w:color="auto"/>
      </w:divBdr>
    </w:div>
    <w:div w:id="1019965620">
      <w:bodyDiv w:val="1"/>
      <w:marLeft w:val="0"/>
      <w:marRight w:val="0"/>
      <w:marTop w:val="0"/>
      <w:marBottom w:val="0"/>
      <w:divBdr>
        <w:top w:val="none" w:sz="0" w:space="0" w:color="auto"/>
        <w:left w:val="none" w:sz="0" w:space="0" w:color="auto"/>
        <w:bottom w:val="none" w:sz="0" w:space="0" w:color="auto"/>
        <w:right w:val="none" w:sz="0" w:space="0" w:color="auto"/>
      </w:divBdr>
      <w:divsChild>
        <w:div w:id="1440686230">
          <w:marLeft w:val="0"/>
          <w:marRight w:val="0"/>
          <w:marTop w:val="0"/>
          <w:marBottom w:val="0"/>
          <w:divBdr>
            <w:top w:val="none" w:sz="0" w:space="0" w:color="auto"/>
            <w:left w:val="none" w:sz="0" w:space="0" w:color="auto"/>
            <w:bottom w:val="none" w:sz="0" w:space="0" w:color="auto"/>
            <w:right w:val="none" w:sz="0" w:space="0" w:color="auto"/>
          </w:divBdr>
          <w:divsChild>
            <w:div w:id="890264458">
              <w:marLeft w:val="0"/>
              <w:marRight w:val="0"/>
              <w:marTop w:val="0"/>
              <w:marBottom w:val="0"/>
              <w:divBdr>
                <w:top w:val="none" w:sz="0" w:space="0" w:color="auto"/>
                <w:left w:val="none" w:sz="0" w:space="0" w:color="auto"/>
                <w:bottom w:val="none" w:sz="0" w:space="0" w:color="auto"/>
                <w:right w:val="none" w:sz="0" w:space="0" w:color="auto"/>
              </w:divBdr>
              <w:divsChild>
                <w:div w:id="541989601">
                  <w:marLeft w:val="0"/>
                  <w:marRight w:val="0"/>
                  <w:marTop w:val="0"/>
                  <w:marBottom w:val="0"/>
                  <w:divBdr>
                    <w:top w:val="none" w:sz="0" w:space="0" w:color="auto"/>
                    <w:left w:val="none" w:sz="0" w:space="0" w:color="auto"/>
                    <w:bottom w:val="none" w:sz="0" w:space="0" w:color="auto"/>
                    <w:right w:val="none" w:sz="0" w:space="0" w:color="auto"/>
                  </w:divBdr>
                  <w:divsChild>
                    <w:div w:id="1420709928">
                      <w:marLeft w:val="0"/>
                      <w:marRight w:val="0"/>
                      <w:marTop w:val="0"/>
                      <w:marBottom w:val="0"/>
                      <w:divBdr>
                        <w:top w:val="none" w:sz="0" w:space="0" w:color="auto"/>
                        <w:left w:val="none" w:sz="0" w:space="0" w:color="auto"/>
                        <w:bottom w:val="none" w:sz="0" w:space="0" w:color="auto"/>
                        <w:right w:val="none" w:sz="0" w:space="0" w:color="auto"/>
                      </w:divBdr>
                      <w:divsChild>
                        <w:div w:id="437412870">
                          <w:marLeft w:val="0"/>
                          <w:marRight w:val="0"/>
                          <w:marTop w:val="0"/>
                          <w:marBottom w:val="0"/>
                          <w:divBdr>
                            <w:top w:val="none" w:sz="0" w:space="0" w:color="auto"/>
                            <w:left w:val="none" w:sz="0" w:space="0" w:color="auto"/>
                            <w:bottom w:val="none" w:sz="0" w:space="0" w:color="auto"/>
                            <w:right w:val="none" w:sz="0" w:space="0" w:color="auto"/>
                          </w:divBdr>
                          <w:divsChild>
                            <w:div w:id="1626886250">
                              <w:marLeft w:val="0"/>
                              <w:marRight w:val="0"/>
                              <w:marTop w:val="0"/>
                              <w:marBottom w:val="0"/>
                              <w:divBdr>
                                <w:top w:val="none" w:sz="0" w:space="0" w:color="auto"/>
                                <w:left w:val="none" w:sz="0" w:space="0" w:color="auto"/>
                                <w:bottom w:val="none" w:sz="0" w:space="0" w:color="auto"/>
                                <w:right w:val="none" w:sz="0" w:space="0" w:color="auto"/>
                              </w:divBdr>
                              <w:divsChild>
                                <w:div w:id="10246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22114">
      <w:bodyDiv w:val="1"/>
      <w:marLeft w:val="0"/>
      <w:marRight w:val="0"/>
      <w:marTop w:val="0"/>
      <w:marBottom w:val="0"/>
      <w:divBdr>
        <w:top w:val="none" w:sz="0" w:space="0" w:color="auto"/>
        <w:left w:val="none" w:sz="0" w:space="0" w:color="auto"/>
        <w:bottom w:val="none" w:sz="0" w:space="0" w:color="auto"/>
        <w:right w:val="none" w:sz="0" w:space="0" w:color="auto"/>
      </w:divBdr>
    </w:div>
    <w:div w:id="1052198192">
      <w:bodyDiv w:val="1"/>
      <w:marLeft w:val="0"/>
      <w:marRight w:val="0"/>
      <w:marTop w:val="0"/>
      <w:marBottom w:val="0"/>
      <w:divBdr>
        <w:top w:val="none" w:sz="0" w:space="0" w:color="auto"/>
        <w:left w:val="none" w:sz="0" w:space="0" w:color="auto"/>
        <w:bottom w:val="none" w:sz="0" w:space="0" w:color="auto"/>
        <w:right w:val="none" w:sz="0" w:space="0" w:color="auto"/>
      </w:divBdr>
    </w:div>
    <w:div w:id="1076708722">
      <w:bodyDiv w:val="1"/>
      <w:marLeft w:val="0"/>
      <w:marRight w:val="0"/>
      <w:marTop w:val="0"/>
      <w:marBottom w:val="0"/>
      <w:divBdr>
        <w:top w:val="none" w:sz="0" w:space="0" w:color="auto"/>
        <w:left w:val="none" w:sz="0" w:space="0" w:color="auto"/>
        <w:bottom w:val="none" w:sz="0" w:space="0" w:color="auto"/>
        <w:right w:val="none" w:sz="0" w:space="0" w:color="auto"/>
      </w:divBdr>
    </w:div>
    <w:div w:id="1084304812">
      <w:bodyDiv w:val="1"/>
      <w:marLeft w:val="0"/>
      <w:marRight w:val="0"/>
      <w:marTop w:val="0"/>
      <w:marBottom w:val="0"/>
      <w:divBdr>
        <w:top w:val="none" w:sz="0" w:space="0" w:color="auto"/>
        <w:left w:val="none" w:sz="0" w:space="0" w:color="auto"/>
        <w:bottom w:val="none" w:sz="0" w:space="0" w:color="auto"/>
        <w:right w:val="none" w:sz="0" w:space="0" w:color="auto"/>
      </w:divBdr>
    </w:div>
    <w:div w:id="1114326619">
      <w:bodyDiv w:val="1"/>
      <w:marLeft w:val="0"/>
      <w:marRight w:val="0"/>
      <w:marTop w:val="0"/>
      <w:marBottom w:val="0"/>
      <w:divBdr>
        <w:top w:val="none" w:sz="0" w:space="0" w:color="auto"/>
        <w:left w:val="none" w:sz="0" w:space="0" w:color="auto"/>
        <w:bottom w:val="none" w:sz="0" w:space="0" w:color="auto"/>
        <w:right w:val="none" w:sz="0" w:space="0" w:color="auto"/>
      </w:divBdr>
    </w:div>
    <w:div w:id="1128665206">
      <w:bodyDiv w:val="1"/>
      <w:marLeft w:val="0"/>
      <w:marRight w:val="0"/>
      <w:marTop w:val="0"/>
      <w:marBottom w:val="0"/>
      <w:divBdr>
        <w:top w:val="none" w:sz="0" w:space="0" w:color="auto"/>
        <w:left w:val="none" w:sz="0" w:space="0" w:color="auto"/>
        <w:bottom w:val="none" w:sz="0" w:space="0" w:color="auto"/>
        <w:right w:val="none" w:sz="0" w:space="0" w:color="auto"/>
      </w:divBdr>
    </w:div>
    <w:div w:id="1189023204">
      <w:bodyDiv w:val="1"/>
      <w:marLeft w:val="0"/>
      <w:marRight w:val="0"/>
      <w:marTop w:val="0"/>
      <w:marBottom w:val="0"/>
      <w:divBdr>
        <w:top w:val="none" w:sz="0" w:space="0" w:color="auto"/>
        <w:left w:val="none" w:sz="0" w:space="0" w:color="auto"/>
        <w:bottom w:val="none" w:sz="0" w:space="0" w:color="auto"/>
        <w:right w:val="none" w:sz="0" w:space="0" w:color="auto"/>
      </w:divBdr>
    </w:div>
    <w:div w:id="1192569753">
      <w:bodyDiv w:val="1"/>
      <w:marLeft w:val="0"/>
      <w:marRight w:val="0"/>
      <w:marTop w:val="0"/>
      <w:marBottom w:val="0"/>
      <w:divBdr>
        <w:top w:val="none" w:sz="0" w:space="0" w:color="auto"/>
        <w:left w:val="none" w:sz="0" w:space="0" w:color="auto"/>
        <w:bottom w:val="none" w:sz="0" w:space="0" w:color="auto"/>
        <w:right w:val="none" w:sz="0" w:space="0" w:color="auto"/>
      </w:divBdr>
    </w:div>
    <w:div w:id="1201168715">
      <w:bodyDiv w:val="1"/>
      <w:marLeft w:val="0"/>
      <w:marRight w:val="0"/>
      <w:marTop w:val="0"/>
      <w:marBottom w:val="0"/>
      <w:divBdr>
        <w:top w:val="none" w:sz="0" w:space="0" w:color="auto"/>
        <w:left w:val="none" w:sz="0" w:space="0" w:color="auto"/>
        <w:bottom w:val="none" w:sz="0" w:space="0" w:color="auto"/>
        <w:right w:val="none" w:sz="0" w:space="0" w:color="auto"/>
      </w:divBdr>
    </w:div>
    <w:div w:id="1255473623">
      <w:bodyDiv w:val="1"/>
      <w:marLeft w:val="0"/>
      <w:marRight w:val="0"/>
      <w:marTop w:val="0"/>
      <w:marBottom w:val="0"/>
      <w:divBdr>
        <w:top w:val="none" w:sz="0" w:space="0" w:color="auto"/>
        <w:left w:val="none" w:sz="0" w:space="0" w:color="auto"/>
        <w:bottom w:val="none" w:sz="0" w:space="0" w:color="auto"/>
        <w:right w:val="none" w:sz="0" w:space="0" w:color="auto"/>
      </w:divBdr>
    </w:div>
    <w:div w:id="1299452264">
      <w:bodyDiv w:val="1"/>
      <w:marLeft w:val="0"/>
      <w:marRight w:val="0"/>
      <w:marTop w:val="0"/>
      <w:marBottom w:val="0"/>
      <w:divBdr>
        <w:top w:val="none" w:sz="0" w:space="0" w:color="auto"/>
        <w:left w:val="none" w:sz="0" w:space="0" w:color="auto"/>
        <w:bottom w:val="none" w:sz="0" w:space="0" w:color="auto"/>
        <w:right w:val="none" w:sz="0" w:space="0" w:color="auto"/>
      </w:divBdr>
    </w:div>
    <w:div w:id="1341614922">
      <w:bodyDiv w:val="1"/>
      <w:marLeft w:val="0"/>
      <w:marRight w:val="0"/>
      <w:marTop w:val="0"/>
      <w:marBottom w:val="0"/>
      <w:divBdr>
        <w:top w:val="none" w:sz="0" w:space="0" w:color="auto"/>
        <w:left w:val="none" w:sz="0" w:space="0" w:color="auto"/>
        <w:bottom w:val="none" w:sz="0" w:space="0" w:color="auto"/>
        <w:right w:val="none" w:sz="0" w:space="0" w:color="auto"/>
      </w:divBdr>
    </w:div>
    <w:div w:id="1352537025">
      <w:bodyDiv w:val="1"/>
      <w:marLeft w:val="0"/>
      <w:marRight w:val="0"/>
      <w:marTop w:val="0"/>
      <w:marBottom w:val="0"/>
      <w:divBdr>
        <w:top w:val="none" w:sz="0" w:space="0" w:color="auto"/>
        <w:left w:val="none" w:sz="0" w:space="0" w:color="auto"/>
        <w:bottom w:val="none" w:sz="0" w:space="0" w:color="auto"/>
        <w:right w:val="none" w:sz="0" w:space="0" w:color="auto"/>
      </w:divBdr>
    </w:div>
    <w:div w:id="1379283842">
      <w:bodyDiv w:val="1"/>
      <w:marLeft w:val="0"/>
      <w:marRight w:val="0"/>
      <w:marTop w:val="0"/>
      <w:marBottom w:val="0"/>
      <w:divBdr>
        <w:top w:val="none" w:sz="0" w:space="0" w:color="auto"/>
        <w:left w:val="none" w:sz="0" w:space="0" w:color="auto"/>
        <w:bottom w:val="none" w:sz="0" w:space="0" w:color="auto"/>
        <w:right w:val="none" w:sz="0" w:space="0" w:color="auto"/>
      </w:divBdr>
    </w:div>
    <w:div w:id="1398626147">
      <w:bodyDiv w:val="1"/>
      <w:marLeft w:val="0"/>
      <w:marRight w:val="0"/>
      <w:marTop w:val="0"/>
      <w:marBottom w:val="0"/>
      <w:divBdr>
        <w:top w:val="none" w:sz="0" w:space="0" w:color="auto"/>
        <w:left w:val="none" w:sz="0" w:space="0" w:color="auto"/>
        <w:bottom w:val="none" w:sz="0" w:space="0" w:color="auto"/>
        <w:right w:val="none" w:sz="0" w:space="0" w:color="auto"/>
      </w:divBdr>
    </w:div>
    <w:div w:id="1404329262">
      <w:bodyDiv w:val="1"/>
      <w:marLeft w:val="0"/>
      <w:marRight w:val="0"/>
      <w:marTop w:val="0"/>
      <w:marBottom w:val="0"/>
      <w:divBdr>
        <w:top w:val="none" w:sz="0" w:space="0" w:color="auto"/>
        <w:left w:val="none" w:sz="0" w:space="0" w:color="auto"/>
        <w:bottom w:val="none" w:sz="0" w:space="0" w:color="auto"/>
        <w:right w:val="none" w:sz="0" w:space="0" w:color="auto"/>
      </w:divBdr>
    </w:div>
    <w:div w:id="1409232298">
      <w:bodyDiv w:val="1"/>
      <w:marLeft w:val="0"/>
      <w:marRight w:val="0"/>
      <w:marTop w:val="0"/>
      <w:marBottom w:val="0"/>
      <w:divBdr>
        <w:top w:val="none" w:sz="0" w:space="0" w:color="auto"/>
        <w:left w:val="none" w:sz="0" w:space="0" w:color="auto"/>
        <w:bottom w:val="none" w:sz="0" w:space="0" w:color="auto"/>
        <w:right w:val="none" w:sz="0" w:space="0" w:color="auto"/>
      </w:divBdr>
    </w:div>
    <w:div w:id="1448158297">
      <w:bodyDiv w:val="1"/>
      <w:marLeft w:val="0"/>
      <w:marRight w:val="0"/>
      <w:marTop w:val="0"/>
      <w:marBottom w:val="0"/>
      <w:divBdr>
        <w:top w:val="none" w:sz="0" w:space="0" w:color="auto"/>
        <w:left w:val="none" w:sz="0" w:space="0" w:color="auto"/>
        <w:bottom w:val="none" w:sz="0" w:space="0" w:color="auto"/>
        <w:right w:val="none" w:sz="0" w:space="0" w:color="auto"/>
      </w:divBdr>
    </w:div>
    <w:div w:id="1452240012">
      <w:bodyDiv w:val="1"/>
      <w:marLeft w:val="0"/>
      <w:marRight w:val="0"/>
      <w:marTop w:val="0"/>
      <w:marBottom w:val="0"/>
      <w:divBdr>
        <w:top w:val="none" w:sz="0" w:space="0" w:color="auto"/>
        <w:left w:val="none" w:sz="0" w:space="0" w:color="auto"/>
        <w:bottom w:val="none" w:sz="0" w:space="0" w:color="auto"/>
        <w:right w:val="none" w:sz="0" w:space="0" w:color="auto"/>
      </w:divBdr>
    </w:div>
    <w:div w:id="1474712284">
      <w:bodyDiv w:val="1"/>
      <w:marLeft w:val="0"/>
      <w:marRight w:val="0"/>
      <w:marTop w:val="0"/>
      <w:marBottom w:val="0"/>
      <w:divBdr>
        <w:top w:val="none" w:sz="0" w:space="0" w:color="auto"/>
        <w:left w:val="none" w:sz="0" w:space="0" w:color="auto"/>
        <w:bottom w:val="none" w:sz="0" w:space="0" w:color="auto"/>
        <w:right w:val="none" w:sz="0" w:space="0" w:color="auto"/>
      </w:divBdr>
    </w:div>
    <w:div w:id="1477914264">
      <w:bodyDiv w:val="1"/>
      <w:marLeft w:val="0"/>
      <w:marRight w:val="0"/>
      <w:marTop w:val="0"/>
      <w:marBottom w:val="0"/>
      <w:divBdr>
        <w:top w:val="none" w:sz="0" w:space="0" w:color="auto"/>
        <w:left w:val="none" w:sz="0" w:space="0" w:color="auto"/>
        <w:bottom w:val="none" w:sz="0" w:space="0" w:color="auto"/>
        <w:right w:val="none" w:sz="0" w:space="0" w:color="auto"/>
      </w:divBdr>
    </w:div>
    <w:div w:id="1484392196">
      <w:bodyDiv w:val="1"/>
      <w:marLeft w:val="0"/>
      <w:marRight w:val="0"/>
      <w:marTop w:val="0"/>
      <w:marBottom w:val="0"/>
      <w:divBdr>
        <w:top w:val="none" w:sz="0" w:space="0" w:color="auto"/>
        <w:left w:val="none" w:sz="0" w:space="0" w:color="auto"/>
        <w:bottom w:val="none" w:sz="0" w:space="0" w:color="auto"/>
        <w:right w:val="none" w:sz="0" w:space="0" w:color="auto"/>
      </w:divBdr>
    </w:div>
    <w:div w:id="1503735213">
      <w:bodyDiv w:val="1"/>
      <w:marLeft w:val="0"/>
      <w:marRight w:val="0"/>
      <w:marTop w:val="0"/>
      <w:marBottom w:val="0"/>
      <w:divBdr>
        <w:top w:val="none" w:sz="0" w:space="0" w:color="auto"/>
        <w:left w:val="none" w:sz="0" w:space="0" w:color="auto"/>
        <w:bottom w:val="none" w:sz="0" w:space="0" w:color="auto"/>
        <w:right w:val="none" w:sz="0" w:space="0" w:color="auto"/>
      </w:divBdr>
    </w:div>
    <w:div w:id="1516071979">
      <w:bodyDiv w:val="1"/>
      <w:marLeft w:val="0"/>
      <w:marRight w:val="0"/>
      <w:marTop w:val="0"/>
      <w:marBottom w:val="0"/>
      <w:divBdr>
        <w:top w:val="none" w:sz="0" w:space="0" w:color="auto"/>
        <w:left w:val="none" w:sz="0" w:space="0" w:color="auto"/>
        <w:bottom w:val="none" w:sz="0" w:space="0" w:color="auto"/>
        <w:right w:val="none" w:sz="0" w:space="0" w:color="auto"/>
      </w:divBdr>
    </w:div>
    <w:div w:id="1523401761">
      <w:bodyDiv w:val="1"/>
      <w:marLeft w:val="0"/>
      <w:marRight w:val="0"/>
      <w:marTop w:val="0"/>
      <w:marBottom w:val="0"/>
      <w:divBdr>
        <w:top w:val="none" w:sz="0" w:space="0" w:color="auto"/>
        <w:left w:val="none" w:sz="0" w:space="0" w:color="auto"/>
        <w:bottom w:val="none" w:sz="0" w:space="0" w:color="auto"/>
        <w:right w:val="none" w:sz="0" w:space="0" w:color="auto"/>
      </w:divBdr>
    </w:div>
    <w:div w:id="1523780621">
      <w:bodyDiv w:val="1"/>
      <w:marLeft w:val="0"/>
      <w:marRight w:val="0"/>
      <w:marTop w:val="0"/>
      <w:marBottom w:val="0"/>
      <w:divBdr>
        <w:top w:val="none" w:sz="0" w:space="0" w:color="auto"/>
        <w:left w:val="none" w:sz="0" w:space="0" w:color="auto"/>
        <w:bottom w:val="none" w:sz="0" w:space="0" w:color="auto"/>
        <w:right w:val="none" w:sz="0" w:space="0" w:color="auto"/>
      </w:divBdr>
    </w:div>
    <w:div w:id="1550990755">
      <w:bodyDiv w:val="1"/>
      <w:marLeft w:val="0"/>
      <w:marRight w:val="0"/>
      <w:marTop w:val="0"/>
      <w:marBottom w:val="0"/>
      <w:divBdr>
        <w:top w:val="none" w:sz="0" w:space="0" w:color="auto"/>
        <w:left w:val="none" w:sz="0" w:space="0" w:color="auto"/>
        <w:bottom w:val="none" w:sz="0" w:space="0" w:color="auto"/>
        <w:right w:val="none" w:sz="0" w:space="0" w:color="auto"/>
      </w:divBdr>
    </w:div>
    <w:div w:id="1559242800">
      <w:bodyDiv w:val="1"/>
      <w:marLeft w:val="0"/>
      <w:marRight w:val="0"/>
      <w:marTop w:val="0"/>
      <w:marBottom w:val="0"/>
      <w:divBdr>
        <w:top w:val="none" w:sz="0" w:space="0" w:color="auto"/>
        <w:left w:val="none" w:sz="0" w:space="0" w:color="auto"/>
        <w:bottom w:val="none" w:sz="0" w:space="0" w:color="auto"/>
        <w:right w:val="none" w:sz="0" w:space="0" w:color="auto"/>
      </w:divBdr>
    </w:div>
    <w:div w:id="1565331275">
      <w:bodyDiv w:val="1"/>
      <w:marLeft w:val="0"/>
      <w:marRight w:val="0"/>
      <w:marTop w:val="0"/>
      <w:marBottom w:val="0"/>
      <w:divBdr>
        <w:top w:val="none" w:sz="0" w:space="0" w:color="auto"/>
        <w:left w:val="none" w:sz="0" w:space="0" w:color="auto"/>
        <w:bottom w:val="none" w:sz="0" w:space="0" w:color="auto"/>
        <w:right w:val="none" w:sz="0" w:space="0" w:color="auto"/>
      </w:divBdr>
    </w:div>
    <w:div w:id="1569226609">
      <w:bodyDiv w:val="1"/>
      <w:marLeft w:val="0"/>
      <w:marRight w:val="0"/>
      <w:marTop w:val="0"/>
      <w:marBottom w:val="0"/>
      <w:divBdr>
        <w:top w:val="none" w:sz="0" w:space="0" w:color="auto"/>
        <w:left w:val="none" w:sz="0" w:space="0" w:color="auto"/>
        <w:bottom w:val="none" w:sz="0" w:space="0" w:color="auto"/>
        <w:right w:val="none" w:sz="0" w:space="0" w:color="auto"/>
      </w:divBdr>
    </w:div>
    <w:div w:id="1593316774">
      <w:bodyDiv w:val="1"/>
      <w:marLeft w:val="0"/>
      <w:marRight w:val="0"/>
      <w:marTop w:val="0"/>
      <w:marBottom w:val="0"/>
      <w:divBdr>
        <w:top w:val="none" w:sz="0" w:space="0" w:color="auto"/>
        <w:left w:val="none" w:sz="0" w:space="0" w:color="auto"/>
        <w:bottom w:val="none" w:sz="0" w:space="0" w:color="auto"/>
        <w:right w:val="none" w:sz="0" w:space="0" w:color="auto"/>
      </w:divBdr>
    </w:div>
    <w:div w:id="1598632124">
      <w:bodyDiv w:val="1"/>
      <w:marLeft w:val="0"/>
      <w:marRight w:val="0"/>
      <w:marTop w:val="0"/>
      <w:marBottom w:val="0"/>
      <w:divBdr>
        <w:top w:val="none" w:sz="0" w:space="0" w:color="auto"/>
        <w:left w:val="none" w:sz="0" w:space="0" w:color="auto"/>
        <w:bottom w:val="none" w:sz="0" w:space="0" w:color="auto"/>
        <w:right w:val="none" w:sz="0" w:space="0" w:color="auto"/>
      </w:divBdr>
    </w:div>
    <w:div w:id="1600404585">
      <w:bodyDiv w:val="1"/>
      <w:marLeft w:val="0"/>
      <w:marRight w:val="0"/>
      <w:marTop w:val="0"/>
      <w:marBottom w:val="0"/>
      <w:divBdr>
        <w:top w:val="none" w:sz="0" w:space="0" w:color="auto"/>
        <w:left w:val="none" w:sz="0" w:space="0" w:color="auto"/>
        <w:bottom w:val="none" w:sz="0" w:space="0" w:color="auto"/>
        <w:right w:val="none" w:sz="0" w:space="0" w:color="auto"/>
      </w:divBdr>
    </w:div>
    <w:div w:id="1610157146">
      <w:bodyDiv w:val="1"/>
      <w:marLeft w:val="0"/>
      <w:marRight w:val="0"/>
      <w:marTop w:val="0"/>
      <w:marBottom w:val="0"/>
      <w:divBdr>
        <w:top w:val="none" w:sz="0" w:space="0" w:color="auto"/>
        <w:left w:val="none" w:sz="0" w:space="0" w:color="auto"/>
        <w:bottom w:val="none" w:sz="0" w:space="0" w:color="auto"/>
        <w:right w:val="none" w:sz="0" w:space="0" w:color="auto"/>
      </w:divBdr>
    </w:div>
    <w:div w:id="1623416792">
      <w:bodyDiv w:val="1"/>
      <w:marLeft w:val="0"/>
      <w:marRight w:val="0"/>
      <w:marTop w:val="0"/>
      <w:marBottom w:val="0"/>
      <w:divBdr>
        <w:top w:val="none" w:sz="0" w:space="0" w:color="auto"/>
        <w:left w:val="none" w:sz="0" w:space="0" w:color="auto"/>
        <w:bottom w:val="none" w:sz="0" w:space="0" w:color="auto"/>
        <w:right w:val="none" w:sz="0" w:space="0" w:color="auto"/>
      </w:divBdr>
    </w:div>
    <w:div w:id="1623727738">
      <w:bodyDiv w:val="1"/>
      <w:marLeft w:val="0"/>
      <w:marRight w:val="0"/>
      <w:marTop w:val="0"/>
      <w:marBottom w:val="0"/>
      <w:divBdr>
        <w:top w:val="none" w:sz="0" w:space="0" w:color="auto"/>
        <w:left w:val="none" w:sz="0" w:space="0" w:color="auto"/>
        <w:bottom w:val="none" w:sz="0" w:space="0" w:color="auto"/>
        <w:right w:val="none" w:sz="0" w:space="0" w:color="auto"/>
      </w:divBdr>
      <w:divsChild>
        <w:div w:id="1371950875">
          <w:marLeft w:val="259"/>
          <w:marRight w:val="0"/>
          <w:marTop w:val="86"/>
          <w:marBottom w:val="22"/>
          <w:divBdr>
            <w:top w:val="none" w:sz="0" w:space="0" w:color="auto"/>
            <w:left w:val="none" w:sz="0" w:space="0" w:color="auto"/>
            <w:bottom w:val="none" w:sz="0" w:space="0" w:color="auto"/>
            <w:right w:val="none" w:sz="0" w:space="0" w:color="auto"/>
          </w:divBdr>
        </w:div>
      </w:divsChild>
    </w:div>
    <w:div w:id="1639991177">
      <w:bodyDiv w:val="1"/>
      <w:marLeft w:val="0"/>
      <w:marRight w:val="0"/>
      <w:marTop w:val="0"/>
      <w:marBottom w:val="0"/>
      <w:divBdr>
        <w:top w:val="none" w:sz="0" w:space="0" w:color="auto"/>
        <w:left w:val="none" w:sz="0" w:space="0" w:color="auto"/>
        <w:bottom w:val="none" w:sz="0" w:space="0" w:color="auto"/>
        <w:right w:val="none" w:sz="0" w:space="0" w:color="auto"/>
      </w:divBdr>
    </w:div>
    <w:div w:id="1641614158">
      <w:bodyDiv w:val="1"/>
      <w:marLeft w:val="0"/>
      <w:marRight w:val="0"/>
      <w:marTop w:val="0"/>
      <w:marBottom w:val="0"/>
      <w:divBdr>
        <w:top w:val="none" w:sz="0" w:space="0" w:color="auto"/>
        <w:left w:val="none" w:sz="0" w:space="0" w:color="auto"/>
        <w:bottom w:val="none" w:sz="0" w:space="0" w:color="auto"/>
        <w:right w:val="none" w:sz="0" w:space="0" w:color="auto"/>
      </w:divBdr>
    </w:div>
    <w:div w:id="1653099651">
      <w:bodyDiv w:val="1"/>
      <w:marLeft w:val="0"/>
      <w:marRight w:val="0"/>
      <w:marTop w:val="0"/>
      <w:marBottom w:val="0"/>
      <w:divBdr>
        <w:top w:val="none" w:sz="0" w:space="0" w:color="auto"/>
        <w:left w:val="none" w:sz="0" w:space="0" w:color="auto"/>
        <w:bottom w:val="none" w:sz="0" w:space="0" w:color="auto"/>
        <w:right w:val="none" w:sz="0" w:space="0" w:color="auto"/>
      </w:divBdr>
    </w:div>
    <w:div w:id="1694526118">
      <w:bodyDiv w:val="1"/>
      <w:marLeft w:val="0"/>
      <w:marRight w:val="0"/>
      <w:marTop w:val="0"/>
      <w:marBottom w:val="0"/>
      <w:divBdr>
        <w:top w:val="none" w:sz="0" w:space="0" w:color="auto"/>
        <w:left w:val="none" w:sz="0" w:space="0" w:color="auto"/>
        <w:bottom w:val="none" w:sz="0" w:space="0" w:color="auto"/>
        <w:right w:val="none" w:sz="0" w:space="0" w:color="auto"/>
      </w:divBdr>
    </w:div>
    <w:div w:id="1705247867">
      <w:bodyDiv w:val="1"/>
      <w:marLeft w:val="0"/>
      <w:marRight w:val="0"/>
      <w:marTop w:val="0"/>
      <w:marBottom w:val="0"/>
      <w:divBdr>
        <w:top w:val="none" w:sz="0" w:space="0" w:color="auto"/>
        <w:left w:val="none" w:sz="0" w:space="0" w:color="auto"/>
        <w:bottom w:val="none" w:sz="0" w:space="0" w:color="auto"/>
        <w:right w:val="none" w:sz="0" w:space="0" w:color="auto"/>
      </w:divBdr>
    </w:div>
    <w:div w:id="1706179296">
      <w:bodyDiv w:val="1"/>
      <w:marLeft w:val="0"/>
      <w:marRight w:val="0"/>
      <w:marTop w:val="0"/>
      <w:marBottom w:val="0"/>
      <w:divBdr>
        <w:top w:val="none" w:sz="0" w:space="0" w:color="auto"/>
        <w:left w:val="none" w:sz="0" w:space="0" w:color="auto"/>
        <w:bottom w:val="none" w:sz="0" w:space="0" w:color="auto"/>
        <w:right w:val="none" w:sz="0" w:space="0" w:color="auto"/>
      </w:divBdr>
    </w:div>
    <w:div w:id="1741251820">
      <w:bodyDiv w:val="1"/>
      <w:marLeft w:val="0"/>
      <w:marRight w:val="0"/>
      <w:marTop w:val="0"/>
      <w:marBottom w:val="0"/>
      <w:divBdr>
        <w:top w:val="none" w:sz="0" w:space="0" w:color="auto"/>
        <w:left w:val="none" w:sz="0" w:space="0" w:color="auto"/>
        <w:bottom w:val="none" w:sz="0" w:space="0" w:color="auto"/>
        <w:right w:val="none" w:sz="0" w:space="0" w:color="auto"/>
      </w:divBdr>
    </w:div>
    <w:div w:id="1745910070">
      <w:bodyDiv w:val="1"/>
      <w:marLeft w:val="0"/>
      <w:marRight w:val="0"/>
      <w:marTop w:val="0"/>
      <w:marBottom w:val="0"/>
      <w:divBdr>
        <w:top w:val="none" w:sz="0" w:space="0" w:color="auto"/>
        <w:left w:val="none" w:sz="0" w:space="0" w:color="auto"/>
        <w:bottom w:val="none" w:sz="0" w:space="0" w:color="auto"/>
        <w:right w:val="none" w:sz="0" w:space="0" w:color="auto"/>
      </w:divBdr>
    </w:div>
    <w:div w:id="1758138888">
      <w:bodyDiv w:val="1"/>
      <w:marLeft w:val="0"/>
      <w:marRight w:val="0"/>
      <w:marTop w:val="0"/>
      <w:marBottom w:val="0"/>
      <w:divBdr>
        <w:top w:val="none" w:sz="0" w:space="0" w:color="auto"/>
        <w:left w:val="none" w:sz="0" w:space="0" w:color="auto"/>
        <w:bottom w:val="none" w:sz="0" w:space="0" w:color="auto"/>
        <w:right w:val="none" w:sz="0" w:space="0" w:color="auto"/>
      </w:divBdr>
      <w:divsChild>
        <w:div w:id="918096436">
          <w:marLeft w:val="0"/>
          <w:marRight w:val="0"/>
          <w:marTop w:val="0"/>
          <w:marBottom w:val="0"/>
          <w:divBdr>
            <w:top w:val="none" w:sz="0" w:space="0" w:color="auto"/>
            <w:left w:val="none" w:sz="0" w:space="0" w:color="auto"/>
            <w:bottom w:val="none" w:sz="0" w:space="0" w:color="auto"/>
            <w:right w:val="none" w:sz="0" w:space="0" w:color="auto"/>
          </w:divBdr>
          <w:divsChild>
            <w:div w:id="868614759">
              <w:marLeft w:val="0"/>
              <w:marRight w:val="0"/>
              <w:marTop w:val="0"/>
              <w:marBottom w:val="0"/>
              <w:divBdr>
                <w:top w:val="none" w:sz="0" w:space="0" w:color="auto"/>
                <w:left w:val="none" w:sz="0" w:space="0" w:color="auto"/>
                <w:bottom w:val="none" w:sz="0" w:space="0" w:color="auto"/>
                <w:right w:val="none" w:sz="0" w:space="0" w:color="auto"/>
              </w:divBdr>
              <w:divsChild>
                <w:div w:id="1115368976">
                  <w:marLeft w:val="0"/>
                  <w:marRight w:val="0"/>
                  <w:marTop w:val="0"/>
                  <w:marBottom w:val="0"/>
                  <w:divBdr>
                    <w:top w:val="none" w:sz="0" w:space="0" w:color="auto"/>
                    <w:left w:val="none" w:sz="0" w:space="0" w:color="auto"/>
                    <w:bottom w:val="none" w:sz="0" w:space="0" w:color="auto"/>
                    <w:right w:val="none" w:sz="0" w:space="0" w:color="auto"/>
                  </w:divBdr>
                  <w:divsChild>
                    <w:div w:id="568661105">
                      <w:marLeft w:val="0"/>
                      <w:marRight w:val="0"/>
                      <w:marTop w:val="0"/>
                      <w:marBottom w:val="0"/>
                      <w:divBdr>
                        <w:top w:val="none" w:sz="0" w:space="0" w:color="auto"/>
                        <w:left w:val="none" w:sz="0" w:space="0" w:color="auto"/>
                        <w:bottom w:val="single" w:sz="6" w:space="0" w:color="CDCDCD"/>
                        <w:right w:val="none" w:sz="0" w:space="0" w:color="auto"/>
                      </w:divBdr>
                    </w:div>
                  </w:divsChild>
                </w:div>
              </w:divsChild>
            </w:div>
          </w:divsChild>
        </w:div>
      </w:divsChild>
    </w:div>
    <w:div w:id="1788236056">
      <w:bodyDiv w:val="1"/>
      <w:marLeft w:val="0"/>
      <w:marRight w:val="0"/>
      <w:marTop w:val="0"/>
      <w:marBottom w:val="0"/>
      <w:divBdr>
        <w:top w:val="none" w:sz="0" w:space="0" w:color="auto"/>
        <w:left w:val="none" w:sz="0" w:space="0" w:color="auto"/>
        <w:bottom w:val="none" w:sz="0" w:space="0" w:color="auto"/>
        <w:right w:val="none" w:sz="0" w:space="0" w:color="auto"/>
      </w:divBdr>
    </w:div>
    <w:div w:id="1792698815">
      <w:bodyDiv w:val="1"/>
      <w:marLeft w:val="0"/>
      <w:marRight w:val="0"/>
      <w:marTop w:val="0"/>
      <w:marBottom w:val="0"/>
      <w:divBdr>
        <w:top w:val="none" w:sz="0" w:space="0" w:color="auto"/>
        <w:left w:val="none" w:sz="0" w:space="0" w:color="auto"/>
        <w:bottom w:val="none" w:sz="0" w:space="0" w:color="auto"/>
        <w:right w:val="none" w:sz="0" w:space="0" w:color="auto"/>
      </w:divBdr>
      <w:divsChild>
        <w:div w:id="745414858">
          <w:marLeft w:val="0"/>
          <w:marRight w:val="0"/>
          <w:marTop w:val="0"/>
          <w:marBottom w:val="0"/>
          <w:divBdr>
            <w:top w:val="none" w:sz="0" w:space="0" w:color="auto"/>
            <w:left w:val="none" w:sz="0" w:space="0" w:color="auto"/>
            <w:bottom w:val="none" w:sz="0" w:space="0" w:color="auto"/>
            <w:right w:val="none" w:sz="0" w:space="0" w:color="auto"/>
          </w:divBdr>
          <w:divsChild>
            <w:div w:id="136143239">
              <w:marLeft w:val="0"/>
              <w:marRight w:val="0"/>
              <w:marTop w:val="0"/>
              <w:marBottom w:val="0"/>
              <w:divBdr>
                <w:top w:val="none" w:sz="0" w:space="0" w:color="auto"/>
                <w:left w:val="none" w:sz="0" w:space="0" w:color="auto"/>
                <w:bottom w:val="none" w:sz="0" w:space="0" w:color="auto"/>
                <w:right w:val="none" w:sz="0" w:space="0" w:color="auto"/>
              </w:divBdr>
              <w:divsChild>
                <w:div w:id="978001405">
                  <w:marLeft w:val="0"/>
                  <w:marRight w:val="0"/>
                  <w:marTop w:val="0"/>
                  <w:marBottom w:val="0"/>
                  <w:divBdr>
                    <w:top w:val="none" w:sz="0" w:space="0" w:color="auto"/>
                    <w:left w:val="none" w:sz="0" w:space="0" w:color="auto"/>
                    <w:bottom w:val="none" w:sz="0" w:space="0" w:color="auto"/>
                    <w:right w:val="none" w:sz="0" w:space="0" w:color="auto"/>
                  </w:divBdr>
                  <w:divsChild>
                    <w:div w:id="628704055">
                      <w:marLeft w:val="0"/>
                      <w:marRight w:val="0"/>
                      <w:marTop w:val="0"/>
                      <w:marBottom w:val="0"/>
                      <w:divBdr>
                        <w:top w:val="none" w:sz="0" w:space="0" w:color="auto"/>
                        <w:left w:val="none" w:sz="0" w:space="0" w:color="auto"/>
                        <w:bottom w:val="none" w:sz="0" w:space="0" w:color="auto"/>
                        <w:right w:val="none" w:sz="0" w:space="0" w:color="auto"/>
                      </w:divBdr>
                      <w:divsChild>
                        <w:div w:id="2134252600">
                          <w:marLeft w:val="0"/>
                          <w:marRight w:val="0"/>
                          <w:marTop w:val="0"/>
                          <w:marBottom w:val="0"/>
                          <w:divBdr>
                            <w:top w:val="none" w:sz="0" w:space="0" w:color="auto"/>
                            <w:left w:val="none" w:sz="0" w:space="0" w:color="auto"/>
                            <w:bottom w:val="none" w:sz="0" w:space="0" w:color="auto"/>
                            <w:right w:val="none" w:sz="0" w:space="0" w:color="auto"/>
                          </w:divBdr>
                          <w:divsChild>
                            <w:div w:id="11342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158">
      <w:bodyDiv w:val="1"/>
      <w:marLeft w:val="0"/>
      <w:marRight w:val="0"/>
      <w:marTop w:val="0"/>
      <w:marBottom w:val="0"/>
      <w:divBdr>
        <w:top w:val="none" w:sz="0" w:space="0" w:color="auto"/>
        <w:left w:val="none" w:sz="0" w:space="0" w:color="auto"/>
        <w:bottom w:val="none" w:sz="0" w:space="0" w:color="auto"/>
        <w:right w:val="none" w:sz="0" w:space="0" w:color="auto"/>
      </w:divBdr>
    </w:div>
    <w:div w:id="1823890924">
      <w:bodyDiv w:val="1"/>
      <w:marLeft w:val="0"/>
      <w:marRight w:val="0"/>
      <w:marTop w:val="0"/>
      <w:marBottom w:val="0"/>
      <w:divBdr>
        <w:top w:val="none" w:sz="0" w:space="0" w:color="auto"/>
        <w:left w:val="none" w:sz="0" w:space="0" w:color="auto"/>
        <w:bottom w:val="none" w:sz="0" w:space="0" w:color="auto"/>
        <w:right w:val="none" w:sz="0" w:space="0" w:color="auto"/>
      </w:divBdr>
      <w:divsChild>
        <w:div w:id="1296177200">
          <w:marLeft w:val="0"/>
          <w:marRight w:val="0"/>
          <w:marTop w:val="0"/>
          <w:marBottom w:val="0"/>
          <w:divBdr>
            <w:top w:val="none" w:sz="0" w:space="0" w:color="auto"/>
            <w:left w:val="none" w:sz="0" w:space="0" w:color="auto"/>
            <w:bottom w:val="none" w:sz="0" w:space="0" w:color="auto"/>
            <w:right w:val="none" w:sz="0" w:space="0" w:color="auto"/>
          </w:divBdr>
          <w:divsChild>
            <w:div w:id="1545215087">
              <w:marLeft w:val="0"/>
              <w:marRight w:val="0"/>
              <w:marTop w:val="0"/>
              <w:marBottom w:val="0"/>
              <w:divBdr>
                <w:top w:val="none" w:sz="0" w:space="0" w:color="auto"/>
                <w:left w:val="none" w:sz="0" w:space="0" w:color="auto"/>
                <w:bottom w:val="none" w:sz="0" w:space="0" w:color="auto"/>
                <w:right w:val="none" w:sz="0" w:space="0" w:color="auto"/>
              </w:divBdr>
              <w:divsChild>
                <w:div w:id="2023244844">
                  <w:marLeft w:val="0"/>
                  <w:marRight w:val="0"/>
                  <w:marTop w:val="0"/>
                  <w:marBottom w:val="0"/>
                  <w:divBdr>
                    <w:top w:val="none" w:sz="0" w:space="0" w:color="auto"/>
                    <w:left w:val="none" w:sz="0" w:space="0" w:color="auto"/>
                    <w:bottom w:val="none" w:sz="0" w:space="0" w:color="auto"/>
                    <w:right w:val="none" w:sz="0" w:space="0" w:color="auto"/>
                  </w:divBdr>
                  <w:divsChild>
                    <w:div w:id="1226254919">
                      <w:marLeft w:val="0"/>
                      <w:marRight w:val="0"/>
                      <w:marTop w:val="0"/>
                      <w:marBottom w:val="0"/>
                      <w:divBdr>
                        <w:top w:val="none" w:sz="0" w:space="0" w:color="auto"/>
                        <w:left w:val="none" w:sz="0" w:space="0" w:color="auto"/>
                        <w:bottom w:val="none" w:sz="0" w:space="0" w:color="auto"/>
                        <w:right w:val="none" w:sz="0" w:space="0" w:color="auto"/>
                      </w:divBdr>
                      <w:divsChild>
                        <w:div w:id="1730685753">
                          <w:marLeft w:val="0"/>
                          <w:marRight w:val="0"/>
                          <w:marTop w:val="0"/>
                          <w:marBottom w:val="0"/>
                          <w:divBdr>
                            <w:top w:val="none" w:sz="0" w:space="0" w:color="auto"/>
                            <w:left w:val="none" w:sz="0" w:space="0" w:color="auto"/>
                            <w:bottom w:val="none" w:sz="0" w:space="0" w:color="auto"/>
                            <w:right w:val="none" w:sz="0" w:space="0" w:color="auto"/>
                          </w:divBdr>
                          <w:divsChild>
                            <w:div w:id="17796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02158">
      <w:bodyDiv w:val="1"/>
      <w:marLeft w:val="0"/>
      <w:marRight w:val="0"/>
      <w:marTop w:val="0"/>
      <w:marBottom w:val="0"/>
      <w:divBdr>
        <w:top w:val="none" w:sz="0" w:space="0" w:color="auto"/>
        <w:left w:val="none" w:sz="0" w:space="0" w:color="auto"/>
        <w:bottom w:val="none" w:sz="0" w:space="0" w:color="auto"/>
        <w:right w:val="none" w:sz="0" w:space="0" w:color="auto"/>
      </w:divBdr>
    </w:div>
    <w:div w:id="1841037809">
      <w:bodyDiv w:val="1"/>
      <w:marLeft w:val="0"/>
      <w:marRight w:val="0"/>
      <w:marTop w:val="0"/>
      <w:marBottom w:val="0"/>
      <w:divBdr>
        <w:top w:val="none" w:sz="0" w:space="0" w:color="auto"/>
        <w:left w:val="none" w:sz="0" w:space="0" w:color="auto"/>
        <w:bottom w:val="none" w:sz="0" w:space="0" w:color="auto"/>
        <w:right w:val="none" w:sz="0" w:space="0" w:color="auto"/>
      </w:divBdr>
    </w:div>
    <w:div w:id="1855877823">
      <w:bodyDiv w:val="1"/>
      <w:marLeft w:val="0"/>
      <w:marRight w:val="0"/>
      <w:marTop w:val="0"/>
      <w:marBottom w:val="0"/>
      <w:divBdr>
        <w:top w:val="none" w:sz="0" w:space="0" w:color="auto"/>
        <w:left w:val="none" w:sz="0" w:space="0" w:color="auto"/>
        <w:bottom w:val="none" w:sz="0" w:space="0" w:color="auto"/>
        <w:right w:val="none" w:sz="0" w:space="0" w:color="auto"/>
      </w:divBdr>
    </w:div>
    <w:div w:id="1864782710">
      <w:bodyDiv w:val="1"/>
      <w:marLeft w:val="0"/>
      <w:marRight w:val="0"/>
      <w:marTop w:val="0"/>
      <w:marBottom w:val="0"/>
      <w:divBdr>
        <w:top w:val="none" w:sz="0" w:space="0" w:color="auto"/>
        <w:left w:val="none" w:sz="0" w:space="0" w:color="auto"/>
        <w:bottom w:val="none" w:sz="0" w:space="0" w:color="auto"/>
        <w:right w:val="none" w:sz="0" w:space="0" w:color="auto"/>
      </w:divBdr>
    </w:div>
    <w:div w:id="1868525618">
      <w:bodyDiv w:val="1"/>
      <w:marLeft w:val="0"/>
      <w:marRight w:val="0"/>
      <w:marTop w:val="0"/>
      <w:marBottom w:val="0"/>
      <w:divBdr>
        <w:top w:val="none" w:sz="0" w:space="0" w:color="auto"/>
        <w:left w:val="none" w:sz="0" w:space="0" w:color="auto"/>
        <w:bottom w:val="none" w:sz="0" w:space="0" w:color="auto"/>
        <w:right w:val="none" w:sz="0" w:space="0" w:color="auto"/>
      </w:divBdr>
    </w:div>
    <w:div w:id="1868987559">
      <w:bodyDiv w:val="1"/>
      <w:marLeft w:val="0"/>
      <w:marRight w:val="0"/>
      <w:marTop w:val="0"/>
      <w:marBottom w:val="0"/>
      <w:divBdr>
        <w:top w:val="none" w:sz="0" w:space="0" w:color="auto"/>
        <w:left w:val="none" w:sz="0" w:space="0" w:color="auto"/>
        <w:bottom w:val="none" w:sz="0" w:space="0" w:color="auto"/>
        <w:right w:val="none" w:sz="0" w:space="0" w:color="auto"/>
      </w:divBdr>
      <w:divsChild>
        <w:div w:id="614479895">
          <w:marLeft w:val="0"/>
          <w:marRight w:val="0"/>
          <w:marTop w:val="0"/>
          <w:marBottom w:val="0"/>
          <w:divBdr>
            <w:top w:val="none" w:sz="0" w:space="0" w:color="auto"/>
            <w:left w:val="none" w:sz="0" w:space="0" w:color="auto"/>
            <w:bottom w:val="none" w:sz="0" w:space="0" w:color="auto"/>
            <w:right w:val="none" w:sz="0" w:space="0" w:color="auto"/>
          </w:divBdr>
          <w:divsChild>
            <w:div w:id="536042427">
              <w:marLeft w:val="0"/>
              <w:marRight w:val="0"/>
              <w:marTop w:val="0"/>
              <w:marBottom w:val="0"/>
              <w:divBdr>
                <w:top w:val="none" w:sz="0" w:space="0" w:color="auto"/>
                <w:left w:val="none" w:sz="0" w:space="0" w:color="auto"/>
                <w:bottom w:val="none" w:sz="0" w:space="0" w:color="auto"/>
                <w:right w:val="none" w:sz="0" w:space="0" w:color="auto"/>
              </w:divBdr>
              <w:divsChild>
                <w:div w:id="1237979915">
                  <w:marLeft w:val="0"/>
                  <w:marRight w:val="0"/>
                  <w:marTop w:val="0"/>
                  <w:marBottom w:val="0"/>
                  <w:divBdr>
                    <w:top w:val="none" w:sz="0" w:space="0" w:color="auto"/>
                    <w:left w:val="none" w:sz="0" w:space="0" w:color="auto"/>
                    <w:bottom w:val="none" w:sz="0" w:space="0" w:color="auto"/>
                    <w:right w:val="none" w:sz="0" w:space="0" w:color="auto"/>
                  </w:divBdr>
                </w:div>
              </w:divsChild>
            </w:div>
            <w:div w:id="1154832736">
              <w:marLeft w:val="0"/>
              <w:marRight w:val="0"/>
              <w:marTop w:val="0"/>
              <w:marBottom w:val="0"/>
              <w:divBdr>
                <w:top w:val="none" w:sz="0" w:space="0" w:color="auto"/>
                <w:left w:val="none" w:sz="0" w:space="0" w:color="auto"/>
                <w:bottom w:val="none" w:sz="0" w:space="0" w:color="auto"/>
                <w:right w:val="none" w:sz="0" w:space="0" w:color="auto"/>
              </w:divBdr>
              <w:divsChild>
                <w:div w:id="28187134">
                  <w:marLeft w:val="0"/>
                  <w:marRight w:val="0"/>
                  <w:marTop w:val="0"/>
                  <w:marBottom w:val="0"/>
                  <w:divBdr>
                    <w:top w:val="none" w:sz="0" w:space="0" w:color="auto"/>
                    <w:left w:val="none" w:sz="0" w:space="0" w:color="auto"/>
                    <w:bottom w:val="none" w:sz="0" w:space="0" w:color="auto"/>
                    <w:right w:val="none" w:sz="0" w:space="0" w:color="auto"/>
                  </w:divBdr>
                </w:div>
              </w:divsChild>
            </w:div>
            <w:div w:id="11931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8312">
      <w:bodyDiv w:val="1"/>
      <w:marLeft w:val="0"/>
      <w:marRight w:val="0"/>
      <w:marTop w:val="0"/>
      <w:marBottom w:val="0"/>
      <w:divBdr>
        <w:top w:val="none" w:sz="0" w:space="0" w:color="auto"/>
        <w:left w:val="none" w:sz="0" w:space="0" w:color="auto"/>
        <w:bottom w:val="none" w:sz="0" w:space="0" w:color="auto"/>
        <w:right w:val="none" w:sz="0" w:space="0" w:color="auto"/>
      </w:divBdr>
    </w:div>
    <w:div w:id="1894537406">
      <w:bodyDiv w:val="1"/>
      <w:marLeft w:val="0"/>
      <w:marRight w:val="0"/>
      <w:marTop w:val="0"/>
      <w:marBottom w:val="0"/>
      <w:divBdr>
        <w:top w:val="none" w:sz="0" w:space="0" w:color="auto"/>
        <w:left w:val="none" w:sz="0" w:space="0" w:color="auto"/>
        <w:bottom w:val="none" w:sz="0" w:space="0" w:color="auto"/>
        <w:right w:val="none" w:sz="0" w:space="0" w:color="auto"/>
      </w:divBdr>
    </w:div>
    <w:div w:id="1896775431">
      <w:bodyDiv w:val="1"/>
      <w:marLeft w:val="0"/>
      <w:marRight w:val="0"/>
      <w:marTop w:val="0"/>
      <w:marBottom w:val="0"/>
      <w:divBdr>
        <w:top w:val="none" w:sz="0" w:space="0" w:color="auto"/>
        <w:left w:val="none" w:sz="0" w:space="0" w:color="auto"/>
        <w:bottom w:val="none" w:sz="0" w:space="0" w:color="auto"/>
        <w:right w:val="none" w:sz="0" w:space="0" w:color="auto"/>
      </w:divBdr>
    </w:div>
    <w:div w:id="1902402316">
      <w:bodyDiv w:val="1"/>
      <w:marLeft w:val="0"/>
      <w:marRight w:val="0"/>
      <w:marTop w:val="0"/>
      <w:marBottom w:val="0"/>
      <w:divBdr>
        <w:top w:val="none" w:sz="0" w:space="0" w:color="auto"/>
        <w:left w:val="none" w:sz="0" w:space="0" w:color="auto"/>
        <w:bottom w:val="none" w:sz="0" w:space="0" w:color="auto"/>
        <w:right w:val="none" w:sz="0" w:space="0" w:color="auto"/>
      </w:divBdr>
    </w:div>
    <w:div w:id="1907914103">
      <w:bodyDiv w:val="1"/>
      <w:marLeft w:val="0"/>
      <w:marRight w:val="0"/>
      <w:marTop w:val="0"/>
      <w:marBottom w:val="0"/>
      <w:divBdr>
        <w:top w:val="none" w:sz="0" w:space="0" w:color="auto"/>
        <w:left w:val="none" w:sz="0" w:space="0" w:color="auto"/>
        <w:bottom w:val="none" w:sz="0" w:space="0" w:color="auto"/>
        <w:right w:val="none" w:sz="0" w:space="0" w:color="auto"/>
      </w:divBdr>
    </w:div>
    <w:div w:id="1912814166">
      <w:bodyDiv w:val="1"/>
      <w:marLeft w:val="0"/>
      <w:marRight w:val="0"/>
      <w:marTop w:val="0"/>
      <w:marBottom w:val="0"/>
      <w:divBdr>
        <w:top w:val="none" w:sz="0" w:space="0" w:color="auto"/>
        <w:left w:val="none" w:sz="0" w:space="0" w:color="auto"/>
        <w:bottom w:val="none" w:sz="0" w:space="0" w:color="auto"/>
        <w:right w:val="none" w:sz="0" w:space="0" w:color="auto"/>
      </w:divBdr>
    </w:div>
    <w:div w:id="1927958444">
      <w:bodyDiv w:val="1"/>
      <w:marLeft w:val="0"/>
      <w:marRight w:val="0"/>
      <w:marTop w:val="0"/>
      <w:marBottom w:val="0"/>
      <w:divBdr>
        <w:top w:val="none" w:sz="0" w:space="0" w:color="auto"/>
        <w:left w:val="none" w:sz="0" w:space="0" w:color="auto"/>
        <w:bottom w:val="none" w:sz="0" w:space="0" w:color="auto"/>
        <w:right w:val="none" w:sz="0" w:space="0" w:color="auto"/>
      </w:divBdr>
      <w:divsChild>
        <w:div w:id="2088844108">
          <w:marLeft w:val="0"/>
          <w:marRight w:val="0"/>
          <w:marTop w:val="0"/>
          <w:marBottom w:val="0"/>
          <w:divBdr>
            <w:top w:val="none" w:sz="0" w:space="0" w:color="auto"/>
            <w:left w:val="none" w:sz="0" w:space="0" w:color="auto"/>
            <w:bottom w:val="none" w:sz="0" w:space="0" w:color="auto"/>
            <w:right w:val="none" w:sz="0" w:space="0" w:color="auto"/>
          </w:divBdr>
          <w:divsChild>
            <w:div w:id="1342313547">
              <w:marLeft w:val="0"/>
              <w:marRight w:val="0"/>
              <w:marTop w:val="0"/>
              <w:marBottom w:val="0"/>
              <w:divBdr>
                <w:top w:val="none" w:sz="0" w:space="0" w:color="auto"/>
                <w:left w:val="none" w:sz="0" w:space="0" w:color="auto"/>
                <w:bottom w:val="none" w:sz="0" w:space="0" w:color="auto"/>
                <w:right w:val="none" w:sz="0" w:space="0" w:color="auto"/>
              </w:divBdr>
              <w:divsChild>
                <w:div w:id="532425723">
                  <w:marLeft w:val="0"/>
                  <w:marRight w:val="0"/>
                  <w:marTop w:val="0"/>
                  <w:marBottom w:val="0"/>
                  <w:divBdr>
                    <w:top w:val="none" w:sz="0" w:space="0" w:color="auto"/>
                    <w:left w:val="none" w:sz="0" w:space="0" w:color="auto"/>
                    <w:bottom w:val="none" w:sz="0" w:space="0" w:color="auto"/>
                    <w:right w:val="none" w:sz="0" w:space="0" w:color="auto"/>
                  </w:divBdr>
                  <w:divsChild>
                    <w:div w:id="1299797139">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2084524143">
                              <w:marLeft w:val="0"/>
                              <w:marRight w:val="0"/>
                              <w:marTop w:val="0"/>
                              <w:marBottom w:val="0"/>
                              <w:divBdr>
                                <w:top w:val="none" w:sz="0" w:space="0" w:color="auto"/>
                                <w:left w:val="none" w:sz="0" w:space="0" w:color="auto"/>
                                <w:bottom w:val="none" w:sz="0" w:space="0" w:color="auto"/>
                                <w:right w:val="none" w:sz="0" w:space="0" w:color="auto"/>
                              </w:divBdr>
                              <w:divsChild>
                                <w:div w:id="1639721139">
                                  <w:marLeft w:val="0"/>
                                  <w:marRight w:val="0"/>
                                  <w:marTop w:val="0"/>
                                  <w:marBottom w:val="0"/>
                                  <w:divBdr>
                                    <w:top w:val="none" w:sz="0" w:space="0" w:color="auto"/>
                                    <w:left w:val="none" w:sz="0" w:space="0" w:color="auto"/>
                                    <w:bottom w:val="none" w:sz="0" w:space="0" w:color="auto"/>
                                    <w:right w:val="none" w:sz="0" w:space="0" w:color="auto"/>
                                  </w:divBdr>
                                  <w:divsChild>
                                    <w:div w:id="330569068">
                                      <w:marLeft w:val="0"/>
                                      <w:marRight w:val="0"/>
                                      <w:marTop w:val="0"/>
                                      <w:marBottom w:val="0"/>
                                      <w:divBdr>
                                        <w:top w:val="none" w:sz="0" w:space="0" w:color="auto"/>
                                        <w:left w:val="none" w:sz="0" w:space="0" w:color="auto"/>
                                        <w:bottom w:val="none" w:sz="0" w:space="0" w:color="auto"/>
                                        <w:right w:val="none" w:sz="0" w:space="0" w:color="auto"/>
                                      </w:divBdr>
                                      <w:divsChild>
                                        <w:div w:id="13899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192656">
      <w:bodyDiv w:val="1"/>
      <w:marLeft w:val="0"/>
      <w:marRight w:val="0"/>
      <w:marTop w:val="0"/>
      <w:marBottom w:val="0"/>
      <w:divBdr>
        <w:top w:val="none" w:sz="0" w:space="0" w:color="auto"/>
        <w:left w:val="none" w:sz="0" w:space="0" w:color="auto"/>
        <w:bottom w:val="none" w:sz="0" w:space="0" w:color="auto"/>
        <w:right w:val="none" w:sz="0" w:space="0" w:color="auto"/>
      </w:divBdr>
    </w:div>
    <w:div w:id="1998873845">
      <w:bodyDiv w:val="1"/>
      <w:marLeft w:val="0"/>
      <w:marRight w:val="0"/>
      <w:marTop w:val="0"/>
      <w:marBottom w:val="0"/>
      <w:divBdr>
        <w:top w:val="none" w:sz="0" w:space="0" w:color="auto"/>
        <w:left w:val="none" w:sz="0" w:space="0" w:color="auto"/>
        <w:bottom w:val="none" w:sz="0" w:space="0" w:color="auto"/>
        <w:right w:val="none" w:sz="0" w:space="0" w:color="auto"/>
      </w:divBdr>
    </w:div>
    <w:div w:id="2003004855">
      <w:bodyDiv w:val="1"/>
      <w:marLeft w:val="0"/>
      <w:marRight w:val="0"/>
      <w:marTop w:val="0"/>
      <w:marBottom w:val="0"/>
      <w:divBdr>
        <w:top w:val="none" w:sz="0" w:space="0" w:color="auto"/>
        <w:left w:val="none" w:sz="0" w:space="0" w:color="auto"/>
        <w:bottom w:val="none" w:sz="0" w:space="0" w:color="auto"/>
        <w:right w:val="none" w:sz="0" w:space="0" w:color="auto"/>
      </w:divBdr>
    </w:div>
    <w:div w:id="2041658760">
      <w:bodyDiv w:val="1"/>
      <w:marLeft w:val="0"/>
      <w:marRight w:val="0"/>
      <w:marTop w:val="0"/>
      <w:marBottom w:val="0"/>
      <w:divBdr>
        <w:top w:val="none" w:sz="0" w:space="0" w:color="auto"/>
        <w:left w:val="none" w:sz="0" w:space="0" w:color="auto"/>
        <w:bottom w:val="none" w:sz="0" w:space="0" w:color="auto"/>
        <w:right w:val="none" w:sz="0" w:space="0" w:color="auto"/>
      </w:divBdr>
    </w:div>
    <w:div w:id="2055691006">
      <w:bodyDiv w:val="1"/>
      <w:marLeft w:val="0"/>
      <w:marRight w:val="0"/>
      <w:marTop w:val="0"/>
      <w:marBottom w:val="0"/>
      <w:divBdr>
        <w:top w:val="none" w:sz="0" w:space="0" w:color="auto"/>
        <w:left w:val="none" w:sz="0" w:space="0" w:color="auto"/>
        <w:bottom w:val="none" w:sz="0" w:space="0" w:color="auto"/>
        <w:right w:val="none" w:sz="0" w:space="0" w:color="auto"/>
      </w:divBdr>
    </w:div>
    <w:div w:id="2103868542">
      <w:bodyDiv w:val="1"/>
      <w:marLeft w:val="0"/>
      <w:marRight w:val="0"/>
      <w:marTop w:val="0"/>
      <w:marBottom w:val="0"/>
      <w:divBdr>
        <w:top w:val="none" w:sz="0" w:space="0" w:color="auto"/>
        <w:left w:val="none" w:sz="0" w:space="0" w:color="auto"/>
        <w:bottom w:val="none" w:sz="0" w:space="0" w:color="auto"/>
        <w:right w:val="none" w:sz="0" w:space="0" w:color="auto"/>
      </w:divBdr>
    </w:div>
    <w:div w:id="21119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mw.um.warszawa.pl/pozyczki-z-poir-na-plynnosc-firm-z-sektora-msp/" TargetMode="External"/><Relationship Id="rId18" Type="http://schemas.openxmlformats.org/officeDocument/2006/relationships/hyperlink" Target="http://sm.waw.pl/artykul/stanowisko-stowarzyszenia-metropolia-warszawa-w-sprawie-uzupelnienia-pakietu-dzialan-antykryzysowych-o-filar-vi-wsparcia-dzialan-samorzadu-terytorialnego" TargetMode="External"/><Relationship Id="rId26" Type="http://schemas.openxmlformats.org/officeDocument/2006/relationships/hyperlink" Target="https://www.funduszedlamazowsza.eu/aktualnosci/zmiana-terminu-naboru-wnioskow-o-dofinansowanie-projektu-dla-osi-priorytetowej-x-edukacja-dla-rozwoju-regionu-dzialania-10-3-doskonalenie-zawodowe-poddzialania-10-3-3-doradztwo-edukacyjno/" TargetMode="External"/><Relationship Id="rId39" Type="http://schemas.openxmlformats.org/officeDocument/2006/relationships/hyperlink" Target="https://www.intelligentcitieschallenge.eu/" TargetMode="External"/><Relationship Id="rId3" Type="http://schemas.openxmlformats.org/officeDocument/2006/relationships/styles" Target="styles.xml"/><Relationship Id="rId21" Type="http://schemas.openxmlformats.org/officeDocument/2006/relationships/hyperlink" Target="mailto:epietr@um.warszawa.pl" TargetMode="External"/><Relationship Id="rId34" Type="http://schemas.openxmlformats.org/officeDocument/2006/relationships/hyperlink" Target="mailto:m.nawrot@um.warszawa.pl" TargetMode="External"/><Relationship Id="rId42" Type="http://schemas.openxmlformats.org/officeDocument/2006/relationships/hyperlink" Target="http://www.europa.um.warszawa.pl/publikacje/aktualne-nabory-wniosk-w-do-program-w-ue-i-innych-linii-dotacyjnych" TargetMode="External"/><Relationship Id="rId7" Type="http://schemas.openxmlformats.org/officeDocument/2006/relationships/endnotes" Target="endnotes.xml"/><Relationship Id="rId12" Type="http://schemas.openxmlformats.org/officeDocument/2006/relationships/hyperlink" Target="https://www.funduszeeuropejskie.gov.pl/strony/o-funduszach/dokumenty/szczegolowy-opis-osi-priorytetowych-programu-operacyjnego-infrastruktura-i-srodowisko-2014-2020/" TargetMode="External"/><Relationship Id="rId17" Type="http://schemas.openxmlformats.org/officeDocument/2006/relationships/hyperlink" Target="http://sm.waw.pl/artykul/stanowisko-stowarzyszenia-metropolia-warszawa-w-sprawie-wsparcia-firm-dotknietych-skutkami-wprowadzenia-zakazow-w-zwiazku-z-koronawirusem" TargetMode="External"/><Relationship Id="rId25" Type="http://schemas.openxmlformats.org/officeDocument/2006/relationships/chart" Target="charts/chart2.xml"/><Relationship Id="rId33" Type="http://schemas.openxmlformats.org/officeDocument/2006/relationships/hyperlink" Target="mailto:amizera@um.warszawa.pl" TargetMode="External"/><Relationship Id="rId38" Type="http://schemas.openxmlformats.org/officeDocument/2006/relationships/hyperlink" Target="https://www.funduszedlamazowsza.eu/aktualnosci/miasta-przyszlosci-kolejna-inicjatywa-komisji-europejskiej/" TargetMode="External"/><Relationship Id="rId2" Type="http://schemas.openxmlformats.org/officeDocument/2006/relationships/numbering" Target="numbering.xml"/><Relationship Id="rId16" Type="http://schemas.openxmlformats.org/officeDocument/2006/relationships/hyperlink" Target="http://www.um.warszawa.pl/aktualnosci/w-odarze-miast-z-ca-ego-wiata-o-do-wiadczeniach-z-chin" TargetMode="External"/><Relationship Id="rId20" Type="http://schemas.openxmlformats.org/officeDocument/2006/relationships/hyperlink" Target="http://sm.waw.pl/artykul/stowarzyszenie-metropolia-warszawa-proponuje-okragly-stol-dot-kryzysu-gospodarczego" TargetMode="External"/><Relationship Id="rId29" Type="http://schemas.openxmlformats.org/officeDocument/2006/relationships/hyperlink" Target="http://omw.um.warszawa.pl/lista-wioskow-skierowanych-do-negocjacji-konkurs-nr-rpma-10-01-02-ip-01-14-089-19-edukacja-ogolna-w-ramach-zit/" TargetMode="External"/><Relationship Id="rId41" Type="http://schemas.openxmlformats.org/officeDocument/2006/relationships/hyperlink" Target="https://www.funduszedlamazowsza.eu/aktualnosci/wydluzenie-konkursu-o-dofinansowanie-termomodernizacji-budynkow-uzytecznosci-publiczn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dlamazowsza.eu/aktualnosci/wazne-zmiany-dla-obecnych-i-przyszlych-beneficjentow-funduszy-europejskich/%20" TargetMode="External"/><Relationship Id="rId24" Type="http://schemas.openxmlformats.org/officeDocument/2006/relationships/chart" Target="charts/chart1.xml"/><Relationship Id="rId32" Type="http://schemas.openxmlformats.org/officeDocument/2006/relationships/hyperlink" Target="mailto:mlipczynska@um.warszawa.pl" TargetMode="External"/><Relationship Id="rId37" Type="http://schemas.openxmlformats.org/officeDocument/2006/relationships/hyperlink" Target="https://www.funduszeeuropejskie.gov.pl/strony/wiadomosci/program-infrastruktura-i-srodowisko-kontra-zagrozenie-susza/" TargetMode="External"/><Relationship Id="rId40" Type="http://schemas.openxmlformats.org/officeDocument/2006/relationships/hyperlink" Target="https://www.funduszedlamazowsza.eu/aktualnosci/fundusze-europejskie-na-ochrone-zabytkow-wiecej-czasu-na-przygotowanie-projektow/"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er.gov.pl/strony/wiadomosci/rzad-i-marszalkowie-razem-ratuja-pol-miliona-miejsc-pracy-dzisiaj-rusza-dofinansowanie-wynagrodzen-z-funduszy-unijnych-1/" TargetMode="External"/><Relationship Id="rId23" Type="http://schemas.openxmlformats.org/officeDocument/2006/relationships/image" Target="media/image3.png"/><Relationship Id="rId28" Type="http://schemas.openxmlformats.org/officeDocument/2006/relationships/hyperlink" Target="http://omw.um.warszawa.pl/wp-content/uploads/2020/04/Lista-wniosk%C3%B3w-skierowanych-do-negocjacji-w-ramach-posiedzenia-KOP-IP-ZIT.pdf" TargetMode="External"/><Relationship Id="rId36" Type="http://schemas.openxmlformats.org/officeDocument/2006/relationships/hyperlink" Target="http://omw.um.warszawa.pl/roznice-w-wynagrodzeniach-kobiet-i-mezczyzn-konsultacje-spoleczne-komisji-europejskiej/" TargetMode="External"/><Relationship Id="rId10" Type="http://schemas.openxmlformats.org/officeDocument/2006/relationships/hyperlink" Target="https://www.funduszeeuropejskie.gov.pl/strony/o-funduszach/fe-koronawirus/" TargetMode="External"/><Relationship Id="rId19" Type="http://schemas.openxmlformats.org/officeDocument/2006/relationships/hyperlink" Target="http://sm.waw.pl/artykul/stanowisko-stowarzyszenia-metropolia-warszawa-w-sprawie-zmiany-terminu-wyborow-prezydenta-rzeczypospolitej-polskiej-zarzadzonych-na-dzien-10-maja-2020-r" TargetMode="External"/><Relationship Id="rId31" Type="http://schemas.openxmlformats.org/officeDocument/2006/relationships/hyperlink" Target="http://omw.um.warszawa.pl/wp-content/uploads/2020/04/Harmonogram-oceny-merytorycznej-8.3.2-20.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nduszeeuropejskie.gov.pl/strony/wiadomosci/zmiana-rozporzadzen-unijnych-w-odpowiedzi-na-pandemie-covid-19/" TargetMode="External"/><Relationship Id="rId14" Type="http://schemas.openxmlformats.org/officeDocument/2006/relationships/hyperlink" Target="https://www.funduszeeuropejskie.gov.pl/strony/wiadomosci/200-mln-zl-z-programu-inteligentny-rozwoj-na-walke-z-koronawirusem/" TargetMode="External"/><Relationship Id="rId22" Type="http://schemas.openxmlformats.org/officeDocument/2006/relationships/image" Target="media/image2.png"/><Relationship Id="rId27" Type="http://schemas.openxmlformats.org/officeDocument/2006/relationships/hyperlink" Target="https://www.funduszedlamazowsza.eu/aktualnosci/komunikat-dotyczacy-planowanego-naboru-w-ramach-dzialania-4-3-redukcja-emisji-zanieczyszczen-poddzialanie-4-3-2-mobilnosc-miejska-w-ramach-zit-typ-projektow-rozwoj-zrownowazonej-multimodalnej-mobil/" TargetMode="External"/><Relationship Id="rId30" Type="http://schemas.openxmlformats.org/officeDocument/2006/relationships/hyperlink" Target="http://omw.um.warszawa.pl/wp-content/uploads/2020/04/Lista-projekt%C3%B3w-pozytywnie-ocenionych-na-etapie-oceny-formalnej-8.3.2-20.._.pdf" TargetMode="External"/><Relationship Id="rId35" Type="http://schemas.openxmlformats.org/officeDocument/2006/relationships/hyperlink" Target="mailto:acieciera@um.warszawa.pl" TargetMode="Externa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FEiRG\Downloads\Warto&#347;&#263;%20WoP%20do%20certyfikacji%20KPO_RPO_ZIT_stan%20na%2031.03.2020_wg%20kursu%20EBC%20na%2030.03.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FEiRG\Downloads\Warto&#347;&#263;%20WoP%20do%20certyfikacji%20KPO_RPO_ZIT_stan%20na%2031.03.2020_wg%20kursu%20EBC%20na%2030.03.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741923905240499E-2"/>
          <c:y val="0.102741531567154"/>
          <c:w val="0.912912778176597"/>
          <c:h val="0.68973243706339804"/>
        </c:manualLayout>
      </c:layout>
      <c:barChart>
        <c:barDir val="col"/>
        <c:grouping val="clustered"/>
        <c:varyColors val="0"/>
        <c:ser>
          <c:idx val="0"/>
          <c:order val="0"/>
          <c:spPr>
            <a:solidFill>
              <a:srgbClr val="00B0F0"/>
            </a:solidFill>
            <a:ln>
              <a:noFill/>
            </a:ln>
          </c:spPr>
          <c:invertIfNegative val="0"/>
          <c:dPt>
            <c:idx val="7"/>
            <c:invertIfNegative val="0"/>
            <c:bubble3D val="0"/>
            <c:spPr>
              <a:solidFill>
                <a:srgbClr val="FFC000"/>
              </a:solidFill>
              <a:ln>
                <a:noFill/>
              </a:ln>
            </c:spPr>
            <c:extLst xmlns:c16r2="http://schemas.microsoft.com/office/drawing/2015/06/chart">
              <c:ext xmlns:c16="http://schemas.microsoft.com/office/drawing/2014/chart" uri="{C3380CC4-5D6E-409C-BE32-E72D297353CC}">
                <c16:uniqueId val="{00000002-D1D0-477C-A003-EC2B888462C5}"/>
              </c:ext>
            </c:extLst>
          </c:dPt>
          <c:dLbls>
            <c:spPr>
              <a:noFill/>
              <a:ln>
                <a:noFill/>
              </a:ln>
              <a:effectLst/>
            </c:spPr>
            <c:txPr>
              <a:bodyPr wrap="square" lIns="38100" tIns="19050" rIns="38100" bIns="19050" anchor="ctr">
                <a:spAutoFit/>
              </a:bodyPr>
              <a:lstStyle/>
              <a:p>
                <a:pPr>
                  <a:defRPr sz="800"/>
                </a:pPr>
                <a:endParaRPr lang="pl-PL"/>
              </a:p>
            </c:txPr>
            <c:dLblPos val="outEnd"/>
            <c:showLegendKey val="0"/>
            <c:showVal val="1"/>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('Umowy miejsca realizacji'!$H$37,'Umowy miejsca realizacji'!$H$39,'Umowy miejsca realizacji'!$H$40,'Umowy miejsca realizacji'!$H$41,'Umowy miejsca realizacji'!$H$42,'Umowy miejsca realizacji'!$H$43,'Umowy miejsca realizacji'!$H$44,'Umowy miejsca realizacji'!$H$46,'Umowy miejsca realizacji'!$H$48,'Umowy miejsca realizacji'!$H$49,'Umowy miejsca realizacji'!$H$50,'Umowy miejsca realizacji'!$H$51,'Umowy miejsca realizacji'!$H$52,'Umowy miejsca realizacji'!$H$53,'Umowy miejsca realizacji'!$H$54,'Umowy miejsca realizacji'!$H$55,'Umowy miejsca realizacji'!$H$56)</c:f>
              <c:strCache>
                <c:ptCount val="17"/>
                <c:pt idx="0">
                  <c:v>OPOLSKIE</c:v>
                </c:pt>
                <c:pt idx="1">
                  <c:v>PODKARPACKIE</c:v>
                </c:pt>
                <c:pt idx="2">
                  <c:v>DOLNOŚLĄSKIE</c:v>
                </c:pt>
                <c:pt idx="3">
                  <c:v>LUBELSKIE</c:v>
                </c:pt>
                <c:pt idx="4">
                  <c:v>POMORSKIE</c:v>
                </c:pt>
                <c:pt idx="5">
                  <c:v>MAZOWIECKIE</c:v>
                </c:pt>
                <c:pt idx="6">
                  <c:v>WIELKOPOLSKIE</c:v>
                </c:pt>
                <c:pt idx="7">
                  <c:v>ZIT WOF</c:v>
                </c:pt>
                <c:pt idx="8">
                  <c:v>PODLASKIE</c:v>
                </c:pt>
                <c:pt idx="9">
                  <c:v>ZACHODNIOPOMORSKIE</c:v>
                </c:pt>
                <c:pt idx="10">
                  <c:v>MAŁOPOLSKIE</c:v>
                </c:pt>
                <c:pt idx="11">
                  <c:v>LUBUSKIE</c:v>
                </c:pt>
                <c:pt idx="12">
                  <c:v>WARMIŃSKO-MAZURSKIE</c:v>
                </c:pt>
                <c:pt idx="13">
                  <c:v>ŚWIĘTOKRZYSKIE</c:v>
                </c:pt>
                <c:pt idx="14">
                  <c:v>ŁÓDZKIE</c:v>
                </c:pt>
                <c:pt idx="15">
                  <c:v>ŚLĄSKIE</c:v>
                </c:pt>
                <c:pt idx="16">
                  <c:v>KUJAWSKO-POMORSKIE</c:v>
                </c:pt>
              </c:strCache>
            </c:strRef>
          </c:cat>
          <c:val>
            <c:numRef>
              <c:f>('Umowy miejsca realizacji'!$I$37,'Umowy miejsca realizacji'!$I$39,'Umowy miejsca realizacji'!$I$40,'Umowy miejsca realizacji'!$I$41,'Umowy miejsca realizacji'!$I$42,'Umowy miejsca realizacji'!$I$43,'Umowy miejsca realizacji'!$I$44,'Umowy miejsca realizacji'!$I$46,'Umowy miejsca realizacji'!$I$48,'Umowy miejsca realizacji'!$I$49,'Umowy miejsca realizacji'!$I$50,'Umowy miejsca realizacji'!$I$51,'Umowy miejsca realizacji'!$I$52,'Umowy miejsca realizacji'!$I$53,'Umowy miejsca realizacji'!$I$54,'Umowy miejsca realizacji'!$I$55,'Umowy miejsca realizacji'!$I$56)</c:f>
              <c:numCache>
                <c:formatCode>0.00%</c:formatCode>
                <c:ptCount val="17"/>
                <c:pt idx="0">
                  <c:v>0.50170000000000003</c:v>
                </c:pt>
                <c:pt idx="1">
                  <c:v>0.4713</c:v>
                </c:pt>
                <c:pt idx="2">
                  <c:v>0.4471</c:v>
                </c:pt>
                <c:pt idx="3">
                  <c:v>0.4269</c:v>
                </c:pt>
                <c:pt idx="4">
                  <c:v>0.42299999999999999</c:v>
                </c:pt>
                <c:pt idx="5">
                  <c:v>0.41549999999999998</c:v>
                </c:pt>
                <c:pt idx="6">
                  <c:v>0.4138</c:v>
                </c:pt>
                <c:pt idx="7">
                  <c:v>0.40329999999999999</c:v>
                </c:pt>
                <c:pt idx="8">
                  <c:v>0.37840000000000001</c:v>
                </c:pt>
                <c:pt idx="9">
                  <c:v>0.378</c:v>
                </c:pt>
                <c:pt idx="10">
                  <c:v>0.3674</c:v>
                </c:pt>
                <c:pt idx="11">
                  <c:v>0.36580000000000001</c:v>
                </c:pt>
                <c:pt idx="12">
                  <c:v>0.35349999999999998</c:v>
                </c:pt>
                <c:pt idx="13">
                  <c:v>0.3503</c:v>
                </c:pt>
                <c:pt idx="14">
                  <c:v>0.34720000000000001</c:v>
                </c:pt>
                <c:pt idx="15">
                  <c:v>0.33510000000000001</c:v>
                </c:pt>
                <c:pt idx="16">
                  <c:v>0.28149999999999997</c:v>
                </c:pt>
              </c:numCache>
            </c:numRef>
          </c:val>
          <c:extLst xmlns:c16r2="http://schemas.microsoft.com/office/drawing/2015/06/chart">
            <c:ext xmlns:c16="http://schemas.microsoft.com/office/drawing/2014/chart" uri="{C3380CC4-5D6E-409C-BE32-E72D297353CC}">
              <c16:uniqueId val="{00000003-D1D0-477C-A003-EC2B888462C5}"/>
            </c:ext>
          </c:extLst>
        </c:ser>
        <c:dLbls>
          <c:showLegendKey val="0"/>
          <c:showVal val="0"/>
          <c:showCatName val="0"/>
          <c:showSerName val="0"/>
          <c:showPercent val="0"/>
          <c:showBubbleSize val="0"/>
        </c:dLbls>
        <c:gapWidth val="219"/>
        <c:overlap val="-27"/>
        <c:axId val="205553408"/>
        <c:axId val="269715384"/>
      </c:barChart>
      <c:catAx>
        <c:axId val="205553408"/>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b="0" strike="noStrike" spc="-1">
                <a:solidFill>
                  <a:srgbClr val="595959"/>
                </a:solidFill>
                <a:uFill>
                  <a:solidFill>
                    <a:srgbClr val="FFFFFF"/>
                  </a:solidFill>
                </a:uFill>
                <a:latin typeface="Calibri"/>
              </a:defRPr>
            </a:pPr>
            <a:endParaRPr lang="pl-PL"/>
          </a:p>
        </c:txPr>
        <c:crossAx val="269715384"/>
        <c:crosses val="autoZero"/>
        <c:auto val="1"/>
        <c:lblAlgn val="ctr"/>
        <c:lblOffset val="100"/>
        <c:noMultiLvlLbl val="1"/>
      </c:catAx>
      <c:valAx>
        <c:axId val="269715384"/>
        <c:scaling>
          <c:orientation val="minMax"/>
        </c:scaling>
        <c:delete val="0"/>
        <c:axPos val="l"/>
        <c:majorGridlines>
          <c:spPr>
            <a:ln w="9360">
              <a:solidFill>
                <a:srgbClr val="D9D9D9"/>
              </a:solidFill>
              <a:round/>
            </a:ln>
          </c:spPr>
        </c:majorGridlines>
        <c:numFmt formatCode="0.00%" sourceLinked="0"/>
        <c:majorTickMark val="none"/>
        <c:minorTickMark val="none"/>
        <c:tickLblPos val="nextTo"/>
        <c:spPr>
          <a:ln w="9360">
            <a:noFill/>
          </a:ln>
        </c:spPr>
        <c:txPr>
          <a:bodyPr/>
          <a:lstStyle/>
          <a:p>
            <a:pPr>
              <a:defRPr sz="900" b="0" strike="noStrike" spc="-1">
                <a:solidFill>
                  <a:srgbClr val="595959"/>
                </a:solidFill>
                <a:uFill>
                  <a:solidFill>
                    <a:srgbClr val="FFFFFF"/>
                  </a:solidFill>
                </a:uFill>
                <a:latin typeface="Calibri"/>
              </a:defRPr>
            </a:pPr>
            <a:endParaRPr lang="pl-PL"/>
          </a:p>
        </c:txPr>
        <c:crossAx val="205553408"/>
        <c:crosses val="autoZero"/>
        <c:crossBetween val="between"/>
      </c:valAx>
      <c:spPr>
        <a:noFill/>
        <a:ln>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31832797427697E-2"/>
          <c:y val="2.1904393763690199E-2"/>
          <c:w val="0.92335302475136505"/>
          <c:h val="0.86213116866383199"/>
        </c:manualLayout>
      </c:layout>
      <c:barChart>
        <c:barDir val="col"/>
        <c:grouping val="clustered"/>
        <c:varyColors val="0"/>
        <c:ser>
          <c:idx val="0"/>
          <c:order val="0"/>
          <c:spPr>
            <a:solidFill>
              <a:srgbClr val="00B0F0"/>
            </a:solidFill>
            <a:ln>
              <a:noFill/>
            </a:ln>
          </c:spPr>
          <c:invertIfNegative val="0"/>
          <c:dPt>
            <c:idx val="2"/>
            <c:invertIfNegative val="0"/>
            <c:bubble3D val="0"/>
            <c:spPr>
              <a:solidFill>
                <a:srgbClr val="FFC000"/>
              </a:solidFill>
              <a:ln>
                <a:noFill/>
              </a:ln>
            </c:spPr>
            <c:extLst xmlns:c16r2="http://schemas.microsoft.com/office/drawing/2015/06/chart">
              <c:ext xmlns:c16="http://schemas.microsoft.com/office/drawing/2014/chart" uri="{C3380CC4-5D6E-409C-BE32-E72D297353CC}">
                <c16:uniqueId val="{00000000-495B-46B8-BAA9-CD869246D2A1}"/>
              </c:ext>
            </c:extLst>
          </c:dPt>
          <c:dLbls>
            <c:spPr>
              <a:noFill/>
              <a:ln>
                <a:noFill/>
              </a:ln>
              <a:effectLst/>
            </c:spPr>
            <c:dLblPos val="outEnd"/>
            <c:showLegendKey val="0"/>
            <c:showVal val="1"/>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('Umowy miejsca realizacji'!$H$38,'Umowy miejsca realizacji'!$H$45,'Umowy miejsca realizacji'!$H$46,'Umowy miejsca realizacji'!$H$47,'Umowy miejsca realizacji'!$H$57,'Umowy miejsca realizacji'!$H$58)</c:f>
              <c:strCache>
                <c:ptCount val="6"/>
                <c:pt idx="0">
                  <c:v>Program Operacyjny Polska Wschodnia</c:v>
                </c:pt>
                <c:pt idx="1">
                  <c:v>Program Operacyjny Infrastruktura i Środowisko 2014-2020</c:v>
                </c:pt>
                <c:pt idx="2">
                  <c:v>ZIT WOF</c:v>
                </c:pt>
                <c:pt idx="3">
                  <c:v>Program Operacyjny Wiedza Edukacja Rozwój</c:v>
                </c:pt>
                <c:pt idx="4">
                  <c:v>Program Operacyjny Inteligentny Rozwój</c:v>
                </c:pt>
                <c:pt idx="5">
                  <c:v>Program Operacyjny Polska Cyfrowa</c:v>
                </c:pt>
              </c:strCache>
            </c:strRef>
          </c:cat>
          <c:val>
            <c:numRef>
              <c:f>('Umowy miejsca realizacji'!$I$38,'Umowy miejsca realizacji'!$I$45,'Umowy miejsca realizacji'!$I$46,'Umowy miejsca realizacji'!$I$47,'Umowy miejsca realizacji'!$I$57,'Umowy miejsca realizacji'!$I$58)</c:f>
              <c:numCache>
                <c:formatCode>0.00%</c:formatCode>
                <c:ptCount val="6"/>
                <c:pt idx="0">
                  <c:v>0.47760000000000002</c:v>
                </c:pt>
                <c:pt idx="1">
                  <c:v>0.41120000000000001</c:v>
                </c:pt>
                <c:pt idx="2">
                  <c:v>0.40329999999999999</c:v>
                </c:pt>
                <c:pt idx="3">
                  <c:v>0.40310000000000001</c:v>
                </c:pt>
                <c:pt idx="4">
                  <c:v>0.25490000000000002</c:v>
                </c:pt>
                <c:pt idx="5">
                  <c:v>0.21929999999999999</c:v>
                </c:pt>
              </c:numCache>
            </c:numRef>
          </c:val>
          <c:extLst xmlns:c16r2="http://schemas.microsoft.com/office/drawing/2015/06/chart">
            <c:ext xmlns:c16="http://schemas.microsoft.com/office/drawing/2014/chart" uri="{C3380CC4-5D6E-409C-BE32-E72D297353CC}">
              <c16:uniqueId val="{00000002-495B-46B8-BAA9-CD869246D2A1}"/>
            </c:ext>
          </c:extLst>
        </c:ser>
        <c:dLbls>
          <c:showLegendKey val="0"/>
          <c:showVal val="0"/>
          <c:showCatName val="0"/>
          <c:showSerName val="0"/>
          <c:showPercent val="0"/>
          <c:showBubbleSize val="0"/>
        </c:dLbls>
        <c:gapWidth val="219"/>
        <c:overlap val="-27"/>
        <c:axId val="269716168"/>
        <c:axId val="269716560"/>
      </c:barChart>
      <c:catAx>
        <c:axId val="269716168"/>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b="0" strike="noStrike" spc="-1">
                <a:solidFill>
                  <a:srgbClr val="595959"/>
                </a:solidFill>
                <a:uFill>
                  <a:solidFill>
                    <a:srgbClr val="FFFFFF"/>
                  </a:solidFill>
                </a:uFill>
                <a:latin typeface="Calibri"/>
              </a:defRPr>
            </a:pPr>
            <a:endParaRPr lang="pl-PL"/>
          </a:p>
        </c:txPr>
        <c:crossAx val="269716560"/>
        <c:crosses val="autoZero"/>
        <c:auto val="1"/>
        <c:lblAlgn val="ctr"/>
        <c:lblOffset val="100"/>
        <c:noMultiLvlLbl val="1"/>
      </c:catAx>
      <c:valAx>
        <c:axId val="269716560"/>
        <c:scaling>
          <c:orientation val="minMax"/>
        </c:scaling>
        <c:delete val="0"/>
        <c:axPos val="l"/>
        <c:majorGridlines>
          <c:spPr>
            <a:ln w="9360">
              <a:solidFill>
                <a:srgbClr val="D9D9D9"/>
              </a:solidFill>
              <a:round/>
            </a:ln>
          </c:spPr>
        </c:majorGridlines>
        <c:numFmt formatCode="0.00%" sourceLinked="0"/>
        <c:majorTickMark val="none"/>
        <c:minorTickMark val="none"/>
        <c:tickLblPos val="nextTo"/>
        <c:spPr>
          <a:ln w="9360">
            <a:noFill/>
          </a:ln>
        </c:spPr>
        <c:txPr>
          <a:bodyPr/>
          <a:lstStyle/>
          <a:p>
            <a:pPr>
              <a:defRPr sz="900" b="0" strike="noStrike" spc="-1">
                <a:solidFill>
                  <a:srgbClr val="595959"/>
                </a:solidFill>
                <a:uFill>
                  <a:solidFill>
                    <a:srgbClr val="FFFFFF"/>
                  </a:solidFill>
                </a:uFill>
                <a:latin typeface="Calibri"/>
              </a:defRPr>
            </a:pPr>
            <a:endParaRPr lang="pl-PL"/>
          </a:p>
        </c:txPr>
        <c:crossAx val="269716168"/>
        <c:crosses val="autoZero"/>
        <c:crossBetween val="between"/>
      </c:valAx>
      <c:spPr>
        <a:noFill/>
        <a:ln>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569EE-0650-4D9A-BB5F-3CB4B9AB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6046</Words>
  <Characters>36277</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Newsletter dla koordynatorów ZIT WOF</vt:lpstr>
    </vt:vector>
  </TitlesOfParts>
  <Company>UM</Company>
  <LinksUpToDate>false</LinksUpToDate>
  <CharactersWithSpaces>42239</CharactersWithSpaces>
  <SharedDoc>false</SharedDoc>
  <HLinks>
    <vt:vector size="96" baseType="variant">
      <vt:variant>
        <vt:i4>5111890</vt:i4>
      </vt:variant>
      <vt:variant>
        <vt:i4>45</vt:i4>
      </vt:variant>
      <vt:variant>
        <vt:i4>0</vt:i4>
      </vt:variant>
      <vt:variant>
        <vt:i4>5</vt:i4>
      </vt:variant>
      <vt:variant>
        <vt:lpwstr>http://www.funduszeeuropejskie.gov.pl/strony/o-funduszach/dokumenty/szczegolowy-opis-osi-priorytetowych-programu-operacyjnego-infrastruktura-i-srodowisko-2014-2020/</vt:lpwstr>
      </vt:variant>
      <vt:variant>
        <vt:lpwstr/>
      </vt:variant>
      <vt:variant>
        <vt:i4>1114183</vt:i4>
      </vt:variant>
      <vt:variant>
        <vt:i4>42</vt:i4>
      </vt:variant>
      <vt:variant>
        <vt:i4>0</vt:i4>
      </vt:variant>
      <vt:variant>
        <vt:i4>5</vt:i4>
      </vt:variant>
      <vt:variant>
        <vt:lpwstr>http://www.funduszeeuropejskie.gov.pl/strony/o-funduszach/dokumenty/podrecznik-wnioskodawcy-i-beneficjenta-programow-polityki-spojnosci-2014-2020-w-zakresie-informacji-i-promocji-dla-umow-podpisanych-od-1-stycznia-2018-r/</vt:lpwstr>
      </vt:variant>
      <vt:variant>
        <vt:lpwstr/>
      </vt:variant>
      <vt:variant>
        <vt:i4>5963792</vt:i4>
      </vt:variant>
      <vt:variant>
        <vt:i4>39</vt:i4>
      </vt:variant>
      <vt:variant>
        <vt:i4>0</vt:i4>
      </vt:variant>
      <vt:variant>
        <vt:i4>5</vt:i4>
      </vt:variant>
      <vt:variant>
        <vt:lpwstr>http://www.funduszeeuropejskie.gov.pl/strony/o-funduszach/dokumenty/ksiega-identyfikacji-wizualnej-znaku-marki-fundusze-europejskie-i-znakow-programow-polityki-spojnosci-na-lata-2014-2020/</vt:lpwstr>
      </vt:variant>
      <vt:variant>
        <vt:lpwstr/>
      </vt:variant>
      <vt:variant>
        <vt:i4>8323173</vt:i4>
      </vt:variant>
      <vt:variant>
        <vt:i4>36</vt:i4>
      </vt:variant>
      <vt:variant>
        <vt:i4>0</vt:i4>
      </vt:variant>
      <vt:variant>
        <vt:i4>5</vt:i4>
      </vt:variant>
      <vt:variant>
        <vt:lpwstr>http://www.funduszeeuropejskie.gov.pl/strony/wiadomosci/lista-projektow-realizowanych-z-funduszy-europejskich-2014-2020-1-stycznia-2018-r/</vt:lpwstr>
      </vt:variant>
      <vt:variant>
        <vt:lpwstr/>
      </vt:variant>
      <vt:variant>
        <vt:i4>7667835</vt:i4>
      </vt:variant>
      <vt:variant>
        <vt:i4>33</vt:i4>
      </vt:variant>
      <vt:variant>
        <vt:i4>0</vt:i4>
      </vt:variant>
      <vt:variant>
        <vt:i4>5</vt:i4>
      </vt:variant>
      <vt:variant>
        <vt:lpwstr>http://www.funduszeeuropejskie.gov.pl/strony/wiadomosci/postepy-w-realizacji-programow-2014-2020-stan-na-31-grudnia-2017-r/</vt:lpwstr>
      </vt:variant>
      <vt:variant>
        <vt:lpwstr/>
      </vt:variant>
      <vt:variant>
        <vt:i4>5832718</vt:i4>
      </vt:variant>
      <vt:variant>
        <vt:i4>30</vt:i4>
      </vt:variant>
      <vt:variant>
        <vt:i4>0</vt:i4>
      </vt:variant>
      <vt:variant>
        <vt:i4>5</vt:i4>
      </vt:variant>
      <vt:variant>
        <vt:lpwstr>https://www.mr.gov.pl/strony/zadania/fundusze-europejskie/wytyczne/wytyczne-na-lata-2014-2020/projekt-wytycznych-w-zakresie-realizacji-przedsiewziec-z-udzialem-srodkow-europejskiego-funduszu-spolecznego-w-obszarze-edukacji-na-lata-2014-2020/</vt:lpwstr>
      </vt:variant>
      <vt:variant>
        <vt:lpwstr/>
      </vt:variant>
      <vt:variant>
        <vt:i4>4522067</vt:i4>
      </vt:variant>
      <vt:variant>
        <vt:i4>27</vt:i4>
      </vt:variant>
      <vt:variant>
        <vt:i4>0</vt:i4>
      </vt:variant>
      <vt:variant>
        <vt:i4>5</vt:i4>
      </vt:variant>
      <vt:variant>
        <vt:lpwstr>http://www.funduszeeuropejskie.gov.pl/strony/wiadomosci/nowe-wytyczne-w-zakresie-realizacji-przedsiewziec-z-udzialem-srodkow-europejskiego-funduszu-spolecznego-w-obszarze-rynku-pracy-na-lata-2014-2020/</vt:lpwstr>
      </vt:variant>
      <vt:variant>
        <vt:lpwstr/>
      </vt:variant>
      <vt:variant>
        <vt:i4>2555966</vt:i4>
      </vt:variant>
      <vt:variant>
        <vt:i4>24</vt:i4>
      </vt:variant>
      <vt:variant>
        <vt:i4>0</vt:i4>
      </vt:variant>
      <vt:variant>
        <vt:i4>5</vt:i4>
      </vt:variant>
      <vt:variant>
        <vt:lpwstr>http://www.funduszeeuropejskie.gov.pl/strony/wiadomosci/opublikowano-zmienione-wytyczne-zakresie-realizacji-przedsiewziec-z-udzialem-srodkow-efs-w-obszarze-zdrowia-na-lata-2014-2020/</vt:lpwstr>
      </vt:variant>
      <vt:variant>
        <vt:lpwstr/>
      </vt:variant>
      <vt:variant>
        <vt:i4>3735610</vt:i4>
      </vt:variant>
      <vt:variant>
        <vt:i4>21</vt:i4>
      </vt:variant>
      <vt:variant>
        <vt:i4>0</vt:i4>
      </vt:variant>
      <vt:variant>
        <vt:i4>5</vt:i4>
      </vt:variant>
      <vt:variant>
        <vt:lpwstr>https://www.funduszedlamazowsza.eu/dokument/zapoznaj-sie-z-prawem-i-dokumentami/szoop-rpo-wm-2014-2020.html</vt:lpwstr>
      </vt:variant>
      <vt:variant>
        <vt:lpwstr/>
      </vt:variant>
      <vt:variant>
        <vt:i4>5832816</vt:i4>
      </vt:variant>
      <vt:variant>
        <vt:i4>18</vt:i4>
      </vt:variant>
      <vt:variant>
        <vt:i4>0</vt:i4>
      </vt:variant>
      <vt:variant>
        <vt:i4>5</vt:i4>
      </vt:variant>
      <vt:variant>
        <vt:lpwstr>https://www.funduszedlamazowsza.eu/g2/oryginal/2017_10/uchwala-nr-52-xxix-2017-2-1-2-inf-sluzby-zdrowia.pdf</vt:lpwstr>
      </vt:variant>
      <vt:variant>
        <vt:lpwstr/>
      </vt:variant>
      <vt:variant>
        <vt:i4>1703936</vt:i4>
      </vt:variant>
      <vt:variant>
        <vt:i4>15</vt:i4>
      </vt:variant>
      <vt:variant>
        <vt:i4>0</vt:i4>
      </vt:variant>
      <vt:variant>
        <vt:i4>5</vt:i4>
      </vt:variant>
      <vt:variant>
        <vt:lpwstr>http://omw.um.warszawa.pl/wyniki-konkursu-4-3-2-mobilnosc-miejska-w-ramach-zit-typu-projektow-rozwoj-zrownowazonej-multimodalnej-mobilnosci-miejskiej-parkingi-parkuj-i-jedz/</vt:lpwstr>
      </vt:variant>
      <vt:variant>
        <vt:lpwstr/>
      </vt:variant>
      <vt:variant>
        <vt:i4>4653118</vt:i4>
      </vt:variant>
      <vt:variant>
        <vt:i4>12</vt:i4>
      </vt:variant>
      <vt:variant>
        <vt:i4>0</vt:i4>
      </vt:variant>
      <vt:variant>
        <vt:i4>5</vt:i4>
      </vt:variant>
      <vt:variant>
        <vt:lpwstr>mailto:agawron@um.warszawa.pl</vt:lpwstr>
      </vt:variant>
      <vt:variant>
        <vt:lpwstr/>
      </vt:variant>
      <vt:variant>
        <vt:i4>2162759</vt:i4>
      </vt:variant>
      <vt:variant>
        <vt:i4>9</vt:i4>
      </vt:variant>
      <vt:variant>
        <vt:i4>0</vt:i4>
      </vt:variant>
      <vt:variant>
        <vt:i4>5</vt:i4>
      </vt:variant>
      <vt:variant>
        <vt:lpwstr>mailto:kprzyborowski@um.warszawa.pl</vt:lpwstr>
      </vt:variant>
      <vt:variant>
        <vt:lpwstr/>
      </vt:variant>
      <vt:variant>
        <vt:i4>1704007</vt:i4>
      </vt:variant>
      <vt:variant>
        <vt:i4>6</vt:i4>
      </vt:variant>
      <vt:variant>
        <vt:i4>0</vt:i4>
      </vt:variant>
      <vt:variant>
        <vt:i4>5</vt:i4>
      </vt:variant>
      <vt:variant>
        <vt:lpwstr>http://omw.um.warszawa.pl/english-sytuacja-spoleczno-gospodarcza-regionu-warszawskiego-stolecznego-w-2016-r/</vt:lpwstr>
      </vt:variant>
      <vt:variant>
        <vt:lpwstr/>
      </vt:variant>
      <vt:variant>
        <vt:i4>4718698</vt:i4>
      </vt:variant>
      <vt:variant>
        <vt:i4>3</vt:i4>
      </vt:variant>
      <vt:variant>
        <vt:i4>0</vt:i4>
      </vt:variant>
      <vt:variant>
        <vt:i4>5</vt:i4>
      </vt:variant>
      <vt:variant>
        <vt:lpwstr>mailto:m.wereszczynska@um.warszawa.pl</vt:lpwstr>
      </vt:variant>
      <vt:variant>
        <vt:lpwstr/>
      </vt:variant>
      <vt:variant>
        <vt:i4>6619219</vt:i4>
      </vt:variant>
      <vt:variant>
        <vt:i4>0</vt:i4>
      </vt:variant>
      <vt:variant>
        <vt:i4>0</vt:i4>
      </vt:variant>
      <vt:variant>
        <vt:i4>5</vt:i4>
      </vt:variant>
      <vt:variant>
        <vt:lpwstr>mailto:m.kucinska@um.warszawa.pl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dla koordynatorów ZIT WOF</dc:title>
  <dc:creator>marostrowska</dc:creator>
  <cp:lastModifiedBy>BFEiRG</cp:lastModifiedBy>
  <cp:revision>8</cp:revision>
  <cp:lastPrinted>2019-01-03T12:47:00Z</cp:lastPrinted>
  <dcterms:created xsi:type="dcterms:W3CDTF">2020-04-14T13:17:00Z</dcterms:created>
  <dcterms:modified xsi:type="dcterms:W3CDTF">2020-04-15T12:01:00Z</dcterms:modified>
</cp:coreProperties>
</file>